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E99EE" w14:textId="348425E4" w:rsidR="00E95079" w:rsidRPr="00F74271" w:rsidRDefault="00E95079" w:rsidP="00FF75D6">
      <w:pPr>
        <w:pStyle w:val="SECTIONS"/>
      </w:pPr>
      <w:r w:rsidRPr="00F74271">
        <w:t>PUBLIC LAW</w:t>
      </w:r>
    </w:p>
    <w:p w14:paraId="509D4F5F" w14:textId="77777777" w:rsidR="00FF75D6" w:rsidRPr="00F74271" w:rsidRDefault="00FF75D6" w:rsidP="00FF75D6">
      <w:pPr>
        <w:pStyle w:val="SECTIONS"/>
      </w:pPr>
      <w:r w:rsidRPr="00F74271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FF75D6" w:rsidRPr="00F74271" w14:paraId="2EDD89D3" w14:textId="77777777" w:rsidTr="00CF0ADA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FAE0CE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8F0AE3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A18E50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Pages</w:t>
            </w:r>
          </w:p>
        </w:tc>
      </w:tr>
      <w:tr w:rsidR="00FF75D6" w:rsidRPr="00F74271" w14:paraId="341C34EC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03FD39C0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65</w:t>
            </w:r>
          </w:p>
        </w:tc>
        <w:tc>
          <w:tcPr>
            <w:tcW w:w="5059" w:type="dxa"/>
            <w:shd w:val="clear" w:color="auto" w:fill="auto"/>
          </w:tcPr>
          <w:p w14:paraId="249D22EA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Public Law: Basic Principles</w:t>
            </w:r>
          </w:p>
        </w:tc>
        <w:tc>
          <w:tcPr>
            <w:tcW w:w="1775" w:type="dxa"/>
            <w:shd w:val="clear" w:color="auto" w:fill="auto"/>
          </w:tcPr>
          <w:p w14:paraId="3B512C45" w14:textId="115CE8B5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543</w:t>
            </w:r>
            <w:r w:rsidR="00E15E5C" w:rsidRPr="00F74271">
              <w:rPr>
                <w:lang w:val="en-US"/>
              </w:rPr>
              <w:t>–5</w:t>
            </w:r>
            <w:r w:rsidRPr="00F74271">
              <w:rPr>
                <w:lang w:val="en-US"/>
              </w:rPr>
              <w:t>50</w:t>
            </w:r>
          </w:p>
        </w:tc>
      </w:tr>
      <w:tr w:rsidR="00FF75D6" w:rsidRPr="00F74271" w14:paraId="17A05497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3927241E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66</w:t>
            </w:r>
          </w:p>
        </w:tc>
        <w:tc>
          <w:tcPr>
            <w:tcW w:w="5059" w:type="dxa"/>
            <w:shd w:val="clear" w:color="auto" w:fill="auto"/>
          </w:tcPr>
          <w:p w14:paraId="2DA15955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Practice Before Admin Tribunals</w:t>
            </w:r>
          </w:p>
        </w:tc>
        <w:tc>
          <w:tcPr>
            <w:tcW w:w="1775" w:type="dxa"/>
            <w:shd w:val="clear" w:color="auto" w:fill="auto"/>
          </w:tcPr>
          <w:p w14:paraId="21ECE1D4" w14:textId="045074EB" w:rsidR="00FF75D6" w:rsidRPr="00F74271" w:rsidRDefault="00145E1C" w:rsidP="00E15E5C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551</w:t>
            </w:r>
            <w:r w:rsidR="00FF75D6" w:rsidRPr="00F74271">
              <w:rPr>
                <w:lang w:val="en-US"/>
              </w:rPr>
              <w:t>–</w:t>
            </w:r>
            <w:r w:rsidR="00E15E5C" w:rsidRPr="00F74271">
              <w:rPr>
                <w:lang w:val="en-US"/>
              </w:rPr>
              <w:t>55</w:t>
            </w:r>
            <w:r w:rsidRPr="00F74271">
              <w:rPr>
                <w:lang w:val="en-US"/>
              </w:rPr>
              <w:t>4</w:t>
            </w:r>
          </w:p>
        </w:tc>
      </w:tr>
      <w:tr w:rsidR="00FF75D6" w:rsidRPr="00F74271" w14:paraId="5D22CEB2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7CD9DEC6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67</w:t>
            </w:r>
          </w:p>
        </w:tc>
        <w:tc>
          <w:tcPr>
            <w:tcW w:w="5059" w:type="dxa"/>
            <w:shd w:val="clear" w:color="auto" w:fill="auto"/>
          </w:tcPr>
          <w:p w14:paraId="4D443B6E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Judicial Review of Admin Action</w:t>
            </w:r>
          </w:p>
        </w:tc>
        <w:tc>
          <w:tcPr>
            <w:tcW w:w="1775" w:type="dxa"/>
            <w:shd w:val="clear" w:color="auto" w:fill="auto"/>
          </w:tcPr>
          <w:p w14:paraId="4DA8BB35" w14:textId="6B7FBDA2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555</w:t>
            </w:r>
            <w:r w:rsidR="00FF75D6" w:rsidRPr="00F74271">
              <w:rPr>
                <w:lang w:val="en-US"/>
              </w:rPr>
              <w:t>–56</w:t>
            </w:r>
            <w:r w:rsidRPr="00F74271">
              <w:rPr>
                <w:lang w:val="en-US"/>
              </w:rPr>
              <w:t>8</w:t>
            </w:r>
          </w:p>
        </w:tc>
      </w:tr>
      <w:tr w:rsidR="00FF75D6" w:rsidRPr="00F74271" w14:paraId="50553EC4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1B6078D4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68</w:t>
            </w:r>
          </w:p>
        </w:tc>
        <w:tc>
          <w:tcPr>
            <w:tcW w:w="5059" w:type="dxa"/>
            <w:shd w:val="clear" w:color="auto" w:fill="auto"/>
          </w:tcPr>
          <w:p w14:paraId="5F0821A6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Freedom of Information and Privacy</w:t>
            </w:r>
          </w:p>
        </w:tc>
        <w:tc>
          <w:tcPr>
            <w:tcW w:w="1775" w:type="dxa"/>
            <w:shd w:val="clear" w:color="auto" w:fill="auto"/>
          </w:tcPr>
          <w:p w14:paraId="55FFC5D4" w14:textId="09CD8312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569</w:t>
            </w:r>
            <w:r w:rsidR="00FF75D6" w:rsidRPr="00F74271">
              <w:rPr>
                <w:lang w:val="en-US"/>
              </w:rPr>
              <w:t>–57</w:t>
            </w:r>
            <w:r w:rsidRPr="00F74271">
              <w:rPr>
                <w:lang w:val="en-US"/>
              </w:rPr>
              <w:t>4</w:t>
            </w:r>
          </w:p>
        </w:tc>
      </w:tr>
      <w:tr w:rsidR="00FF75D6" w:rsidRPr="00F74271" w14:paraId="1408E7ED" w14:textId="77777777" w:rsidTr="00A13EC8">
        <w:trPr>
          <w:trHeight w:val="226"/>
          <w:jc w:val="center"/>
        </w:trPr>
        <w:tc>
          <w:tcPr>
            <w:tcW w:w="887" w:type="dxa"/>
            <w:shd w:val="clear" w:color="auto" w:fill="auto"/>
          </w:tcPr>
          <w:p w14:paraId="7155BC7E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69</w:t>
            </w:r>
          </w:p>
        </w:tc>
        <w:tc>
          <w:tcPr>
            <w:tcW w:w="5059" w:type="dxa"/>
            <w:shd w:val="clear" w:color="auto" w:fill="auto"/>
          </w:tcPr>
          <w:p w14:paraId="012D1F12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Division of Powers</w:t>
            </w:r>
          </w:p>
        </w:tc>
        <w:tc>
          <w:tcPr>
            <w:tcW w:w="1775" w:type="dxa"/>
            <w:shd w:val="clear" w:color="auto" w:fill="auto"/>
          </w:tcPr>
          <w:p w14:paraId="3B0D9B3B" w14:textId="39DA5595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575–580</w:t>
            </w:r>
          </w:p>
        </w:tc>
      </w:tr>
      <w:tr w:rsidR="00FF75D6" w:rsidRPr="00F74271" w14:paraId="64F435F2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34B62499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4AA6CF95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Interpreting the Charter</w:t>
            </w:r>
          </w:p>
        </w:tc>
        <w:tc>
          <w:tcPr>
            <w:tcW w:w="1775" w:type="dxa"/>
            <w:shd w:val="clear" w:color="auto" w:fill="auto"/>
          </w:tcPr>
          <w:p w14:paraId="7C766456" w14:textId="613473CA" w:rsidR="00FF75D6" w:rsidRPr="00F74271" w:rsidRDefault="00FF75D6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</w:t>
            </w:r>
            <w:r w:rsidR="00145E1C" w:rsidRPr="00F74271">
              <w:rPr>
                <w:lang w:val="en-US"/>
              </w:rPr>
              <w:t>81</w:t>
            </w:r>
            <w:r w:rsidRPr="00F74271">
              <w:rPr>
                <w:lang w:val="en-US"/>
              </w:rPr>
              <w:t>–58</w:t>
            </w:r>
            <w:r w:rsidR="00145E1C" w:rsidRPr="00F74271">
              <w:rPr>
                <w:lang w:val="en-US"/>
              </w:rPr>
              <w:t>8</w:t>
            </w:r>
          </w:p>
        </w:tc>
      </w:tr>
      <w:tr w:rsidR="00FF75D6" w:rsidRPr="00F74271" w14:paraId="23FFED98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07C664C0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71</w:t>
            </w:r>
          </w:p>
        </w:tc>
        <w:tc>
          <w:tcPr>
            <w:tcW w:w="5059" w:type="dxa"/>
            <w:shd w:val="clear" w:color="auto" w:fill="auto"/>
          </w:tcPr>
          <w:p w14:paraId="6113D970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Proving a Charter Claim</w:t>
            </w:r>
          </w:p>
        </w:tc>
        <w:tc>
          <w:tcPr>
            <w:tcW w:w="1775" w:type="dxa"/>
            <w:shd w:val="clear" w:color="auto" w:fill="auto"/>
          </w:tcPr>
          <w:p w14:paraId="518986A9" w14:textId="38DCD8FE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589</w:t>
            </w:r>
            <w:r w:rsidR="00FF75D6" w:rsidRPr="00F74271">
              <w:rPr>
                <w:lang w:val="en-US"/>
              </w:rPr>
              <w:t>–5</w:t>
            </w:r>
            <w:r w:rsidRPr="00F74271">
              <w:rPr>
                <w:lang w:val="en-US"/>
              </w:rPr>
              <w:t>92</w:t>
            </w:r>
          </w:p>
        </w:tc>
      </w:tr>
      <w:tr w:rsidR="00FF75D6" w:rsidRPr="00F74271" w14:paraId="72D98C15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2C4A9EC9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72</w:t>
            </w:r>
          </w:p>
        </w:tc>
        <w:tc>
          <w:tcPr>
            <w:tcW w:w="5059" w:type="dxa"/>
            <w:shd w:val="clear" w:color="auto" w:fill="auto"/>
          </w:tcPr>
          <w:p w14:paraId="45BA5232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Procedure in Constitutional Cases</w:t>
            </w:r>
          </w:p>
        </w:tc>
        <w:tc>
          <w:tcPr>
            <w:tcW w:w="1775" w:type="dxa"/>
            <w:shd w:val="clear" w:color="auto" w:fill="auto"/>
          </w:tcPr>
          <w:p w14:paraId="17F02574" w14:textId="09ED8987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593–600</w:t>
            </w:r>
          </w:p>
        </w:tc>
      </w:tr>
      <w:tr w:rsidR="00FF75D6" w:rsidRPr="00F74271" w14:paraId="2DF89B85" w14:textId="77777777" w:rsidTr="00CF0ADA">
        <w:trPr>
          <w:jc w:val="center"/>
        </w:trPr>
        <w:tc>
          <w:tcPr>
            <w:tcW w:w="887" w:type="dxa"/>
            <w:shd w:val="clear" w:color="auto" w:fill="auto"/>
          </w:tcPr>
          <w:p w14:paraId="1EE003A2" w14:textId="77777777" w:rsidR="00FF75D6" w:rsidRPr="00F74271" w:rsidRDefault="00FF75D6" w:rsidP="00CF0ADA">
            <w:pPr>
              <w:jc w:val="center"/>
              <w:rPr>
                <w:b/>
                <w:bCs/>
                <w:lang w:val="en-US"/>
              </w:rPr>
            </w:pPr>
            <w:r w:rsidRPr="00F74271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12F81706" w14:textId="77777777" w:rsidR="00FF75D6" w:rsidRPr="00F74271" w:rsidRDefault="00FF75D6" w:rsidP="00CF0ADA">
            <w:pPr>
              <w:rPr>
                <w:lang w:val="en-US"/>
              </w:rPr>
            </w:pPr>
            <w:r w:rsidRPr="00F74271">
              <w:rPr>
                <w:lang w:val="en-US"/>
              </w:rPr>
              <w:t>Aboriginal and Treaty Rights; Constitution Act, 1982, Section 35</w:t>
            </w:r>
          </w:p>
        </w:tc>
        <w:tc>
          <w:tcPr>
            <w:tcW w:w="1775" w:type="dxa"/>
            <w:shd w:val="clear" w:color="auto" w:fill="auto"/>
          </w:tcPr>
          <w:p w14:paraId="52980B5C" w14:textId="166DDAB2" w:rsidR="00FF75D6" w:rsidRPr="00F74271" w:rsidRDefault="00145E1C" w:rsidP="00CF0ADA">
            <w:pPr>
              <w:jc w:val="center"/>
              <w:rPr>
                <w:lang w:val="en-US"/>
              </w:rPr>
            </w:pPr>
            <w:r w:rsidRPr="00F74271">
              <w:rPr>
                <w:lang w:val="en-US"/>
              </w:rPr>
              <w:t>601</w:t>
            </w:r>
            <w:r w:rsidR="00FF75D6" w:rsidRPr="00F74271">
              <w:rPr>
                <w:lang w:val="en-US"/>
              </w:rPr>
              <w:t>–60</w:t>
            </w:r>
            <w:r w:rsidRPr="00F74271">
              <w:rPr>
                <w:lang w:val="en-US"/>
              </w:rPr>
              <w:t>4</w:t>
            </w:r>
          </w:p>
        </w:tc>
      </w:tr>
    </w:tbl>
    <w:p w14:paraId="357301A7" w14:textId="77777777" w:rsidR="00FF75D6" w:rsidRPr="00F74271" w:rsidRDefault="00FF75D6" w:rsidP="00FF75D6"/>
    <w:p w14:paraId="18133053" w14:textId="77777777" w:rsidR="00FF75D6" w:rsidRPr="00F74271" w:rsidRDefault="00FF75D6" w:rsidP="00FF75D6">
      <w:pPr>
        <w:jc w:val="center"/>
        <w:rPr>
          <w:rFonts w:ascii="Arial" w:hAnsi="Arial" w:cs="Arial"/>
          <w:b/>
          <w:sz w:val="28"/>
          <w:szCs w:val="28"/>
        </w:rPr>
      </w:pPr>
    </w:p>
    <w:p w14:paraId="33318CA9" w14:textId="77777777" w:rsidR="00FF75D6" w:rsidRPr="00F74271" w:rsidRDefault="00FF75D6" w:rsidP="00FF75D6">
      <w:pPr>
        <w:pStyle w:val="SECTIONS"/>
      </w:pPr>
      <w:r w:rsidRPr="00F74271">
        <w:t>ABBREVIATIONS</w:t>
      </w:r>
    </w:p>
    <w:tbl>
      <w:tblPr>
        <w:tblW w:w="0" w:type="auto"/>
        <w:jc w:val="center"/>
        <w:tblInd w:w="5" w:type="dxa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FF75D6" w:rsidRPr="00F74271" w14:paraId="1874C2E4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0531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9DB73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Description</w:t>
            </w:r>
          </w:p>
        </w:tc>
      </w:tr>
      <w:tr w:rsidR="00FF75D6" w:rsidRPr="00F74271" w14:paraId="3BB8749B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55ED2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AA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8EC2" w14:textId="77777777" w:rsidR="00FF75D6" w:rsidRPr="00F74271" w:rsidRDefault="00FF75D6" w:rsidP="00CF0ADA">
            <w:r w:rsidRPr="00F74271">
              <w:t>Arbitrations Act</w:t>
            </w:r>
          </w:p>
        </w:tc>
      </w:tr>
      <w:tr w:rsidR="00FF75D6" w:rsidRPr="00F74271" w14:paraId="7FCCBA13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26C4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CJA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F97A" w14:textId="77777777" w:rsidR="00FF75D6" w:rsidRPr="00F74271" w:rsidRDefault="00FF75D6" w:rsidP="00CF0ADA">
            <w:r w:rsidRPr="00F74271">
              <w:t>Courts of Justice Act</w:t>
            </w:r>
          </w:p>
        </w:tc>
      </w:tr>
      <w:tr w:rsidR="00FF75D6" w:rsidRPr="00F74271" w14:paraId="1D427FBB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B5560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CLPA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2210" w14:textId="77777777" w:rsidR="00FF75D6" w:rsidRPr="00F74271" w:rsidRDefault="00FF75D6" w:rsidP="00CF0ADA">
            <w:r w:rsidRPr="00F74271">
              <w:t>Crown Liability and Proceedings Act</w:t>
            </w:r>
          </w:p>
        </w:tc>
      </w:tr>
      <w:tr w:rsidR="00FF75D6" w:rsidRPr="00F74271" w14:paraId="74054DB4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ADA17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EA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5DD3" w14:textId="77777777" w:rsidR="00FF75D6" w:rsidRPr="00F74271" w:rsidRDefault="00FF75D6" w:rsidP="00CF0ADA">
            <w:r w:rsidRPr="00F74271">
              <w:t>Evidence Act</w:t>
            </w:r>
          </w:p>
        </w:tc>
      </w:tr>
      <w:tr w:rsidR="00FF75D6" w:rsidRPr="00F74271" w14:paraId="31E5E3FC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2DB5E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FCR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6B0E" w14:textId="77777777" w:rsidR="00FF75D6" w:rsidRPr="00F74271" w:rsidRDefault="00FF75D6" w:rsidP="00CF0ADA">
            <w:r w:rsidRPr="00F74271">
              <w:t>Federal Court Rules</w:t>
            </w:r>
          </w:p>
        </w:tc>
      </w:tr>
      <w:tr w:rsidR="00FF75D6" w:rsidRPr="00F74271" w14:paraId="18D9FE19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8039A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FCA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089B" w14:textId="77777777" w:rsidR="00FF75D6" w:rsidRPr="00F74271" w:rsidRDefault="00FF75D6" w:rsidP="00CF0ADA">
            <w:r w:rsidRPr="00F74271">
              <w:t>Federal Courts Act</w:t>
            </w:r>
          </w:p>
        </w:tc>
      </w:tr>
      <w:tr w:rsidR="00FF75D6" w:rsidRPr="00F74271" w14:paraId="107EFDB1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5CC1C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HRC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55DE" w14:textId="77777777" w:rsidR="00FF75D6" w:rsidRPr="00F74271" w:rsidRDefault="00FF75D6" w:rsidP="00CF0ADA">
            <w:r w:rsidRPr="00F74271">
              <w:t>Human Rights Code</w:t>
            </w:r>
          </w:p>
        </w:tc>
      </w:tr>
      <w:tr w:rsidR="00FF75D6" w:rsidRPr="00F74271" w14:paraId="01215C41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332F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IRPA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81A4" w14:textId="77777777" w:rsidR="00FF75D6" w:rsidRPr="00F74271" w:rsidRDefault="00FF75D6" w:rsidP="00CF0ADA">
            <w:r w:rsidRPr="00F74271">
              <w:t>Individual’s Rights Protection Act</w:t>
            </w:r>
          </w:p>
        </w:tc>
      </w:tr>
      <w:tr w:rsidR="00FF75D6" w:rsidRPr="00F74271" w14:paraId="491AE390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CDDC3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JRPA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6BDD" w14:textId="77777777" w:rsidR="00FF75D6" w:rsidRPr="00F74271" w:rsidRDefault="00FF75D6" w:rsidP="00CF0ADA">
            <w:r w:rsidRPr="00F74271">
              <w:t>Judicial Review Procedure Act</w:t>
            </w:r>
          </w:p>
        </w:tc>
      </w:tr>
      <w:tr w:rsidR="00FF75D6" w:rsidRPr="00F74271" w14:paraId="1CE6DAC7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E2E8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PACA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9EB9" w14:textId="77777777" w:rsidR="00FF75D6" w:rsidRPr="00F74271" w:rsidRDefault="00FF75D6" w:rsidP="00CF0ADA">
            <w:r w:rsidRPr="00F74271">
              <w:t>Proceedings Against the Crown Act</w:t>
            </w:r>
          </w:p>
        </w:tc>
      </w:tr>
      <w:tr w:rsidR="00FF75D6" w:rsidRPr="00F74271" w14:paraId="79B6E6EA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3C747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D779" w14:textId="77777777" w:rsidR="00FF75D6" w:rsidRPr="00F74271" w:rsidRDefault="00FF75D6" w:rsidP="00CF0ADA">
            <w:r w:rsidRPr="00F74271">
              <w:t>Rules of Civil Procedure</w:t>
            </w:r>
          </w:p>
        </w:tc>
      </w:tr>
      <w:tr w:rsidR="00FF75D6" w:rsidRPr="00F74271" w14:paraId="5F3ABBF6" w14:textId="77777777" w:rsidTr="00CF0ADA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5946B" w14:textId="77777777" w:rsidR="00FF75D6" w:rsidRPr="00F74271" w:rsidRDefault="00FF75D6" w:rsidP="00CF0ADA">
            <w:pPr>
              <w:jc w:val="center"/>
              <w:rPr>
                <w:b/>
              </w:rPr>
            </w:pPr>
            <w:r w:rsidRPr="00F74271">
              <w:rPr>
                <w:b/>
              </w:rPr>
              <w:t>SPPA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BEFC" w14:textId="77777777" w:rsidR="00FF75D6" w:rsidRPr="00F74271" w:rsidRDefault="00FF75D6" w:rsidP="00CF0ADA">
            <w:r w:rsidRPr="00F74271">
              <w:t>Statutory Powers Procedure Act</w:t>
            </w:r>
          </w:p>
        </w:tc>
      </w:tr>
    </w:tbl>
    <w:p w14:paraId="6B49B437" w14:textId="77777777" w:rsidR="00FF75D6" w:rsidRPr="00F74271" w:rsidRDefault="00FF75D6" w:rsidP="00FF75D6">
      <w:pPr>
        <w:spacing w:after="200" w:line="276" w:lineRule="auto"/>
        <w:sectPr w:rsidR="00FF75D6" w:rsidRPr="00F74271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A57871F" w14:textId="121CEBE0" w:rsidR="00FF75D6" w:rsidRPr="00F74271" w:rsidRDefault="00FF75D6" w:rsidP="00FF75D6">
      <w:pPr>
        <w:spacing w:after="200" w:line="276" w:lineRule="auto"/>
        <w:rPr>
          <w:rFonts w:ascii="Arial" w:hAnsi="Arial" w:cs="Arial"/>
          <w:b/>
          <w:sz w:val="28"/>
          <w:szCs w:val="28"/>
        </w:rPr>
        <w:sectPr w:rsidR="00FF75D6" w:rsidRPr="00F7427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1294B97" w14:textId="77777777" w:rsidR="00FF75D6" w:rsidRPr="00F74271" w:rsidRDefault="00FF75D6" w:rsidP="00FF75D6">
      <w:pPr>
        <w:pStyle w:val="SECTIONS"/>
        <w:spacing w:before="0" w:after="0"/>
        <w:jc w:val="left"/>
        <w:sectPr w:rsidR="00FF75D6" w:rsidRPr="00F74271" w:rsidSect="00FF75D6">
          <w:headerReference w:type="even" r:id="rId12"/>
          <w:headerReference w:type="default" r:id="rId13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8DF69D" w14:textId="77777777" w:rsidR="007C2CD5" w:rsidRPr="00F74271" w:rsidRDefault="00100F1F" w:rsidP="00FF75D6">
      <w:pPr>
        <w:pStyle w:val="SECTIONS"/>
        <w:spacing w:before="0" w:after="0"/>
      </w:pPr>
      <w:r w:rsidRPr="00F74271">
        <w:lastRenderedPageBreak/>
        <w:t>SECTION INDEX</w:t>
      </w:r>
    </w:p>
    <w:p w14:paraId="623ACCA9" w14:textId="77777777" w:rsidR="00100F1F" w:rsidRPr="00F74271" w:rsidRDefault="00100F1F" w:rsidP="00100F1F">
      <w:pPr>
        <w:pStyle w:val="SECTIONS"/>
        <w:spacing w:before="0" w:after="0"/>
      </w:pPr>
    </w:p>
    <w:p w14:paraId="04CA5154" w14:textId="77777777" w:rsidR="00100F1F" w:rsidRPr="00F74271" w:rsidRDefault="00100F1F" w:rsidP="007C2CD5">
      <w:pPr>
        <w:rPr>
          <w:szCs w:val="19"/>
        </w:rPr>
        <w:sectPr w:rsidR="00100F1F" w:rsidRPr="00F74271" w:rsidSect="00A015F2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5410"/>
        <w:gridCol w:w="950"/>
        <w:gridCol w:w="702"/>
      </w:tblGrid>
      <w:tr w:rsidR="00711960" w:rsidRPr="00F74271" w14:paraId="1DE304E4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8EA4197" w14:textId="77777777" w:rsidR="00711960" w:rsidRPr="00F74271" w:rsidRDefault="00711960" w:rsidP="00CF0ADA">
            <w:pPr>
              <w:jc w:val="center"/>
              <w:rPr>
                <w:szCs w:val="19"/>
              </w:rPr>
            </w:pPr>
            <w:r w:rsidRPr="00F74271">
              <w:rPr>
                <w:b/>
                <w:szCs w:val="19"/>
              </w:rPr>
              <w:lastRenderedPageBreak/>
              <w:t>A</w:t>
            </w:r>
          </w:p>
        </w:tc>
      </w:tr>
      <w:tr w:rsidR="002A7520" w:rsidRPr="00F74271" w14:paraId="18B119ED" w14:textId="77777777" w:rsidTr="002A7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8080F9" w14:textId="707A30BB" w:rsidR="002A7520" w:rsidRPr="00F74271" w:rsidRDefault="002A7520" w:rsidP="002A7520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“A federal board, commission or other tribunal”- Judicial Review – Band Council </w:t>
            </w:r>
          </w:p>
        </w:tc>
        <w:tc>
          <w:tcPr>
            <w:tcW w:w="673" w:type="pct"/>
            <w:noWrap/>
          </w:tcPr>
          <w:p w14:paraId="79E0B71B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3CDD812B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64D01B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3F59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Aboriginal </w:t>
            </w:r>
            <w:r w:rsidRPr="00F74271">
              <w:rPr>
                <w:szCs w:val="19"/>
              </w:rPr>
              <w:t>– band council – judicial review</w:t>
            </w:r>
          </w:p>
        </w:tc>
        <w:tc>
          <w:tcPr>
            <w:tcW w:w="673" w:type="pct"/>
            <w:noWrap/>
          </w:tcPr>
          <w:p w14:paraId="7E64BF12" w14:textId="039D792E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A031F2E" w14:textId="39901E0D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711960" w:rsidRPr="00F74271" w14:paraId="4794B3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BAE3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– Indians and reserve lands – division of powers </w:t>
            </w:r>
          </w:p>
        </w:tc>
        <w:tc>
          <w:tcPr>
            <w:tcW w:w="673" w:type="pct"/>
            <w:noWrap/>
          </w:tcPr>
          <w:p w14:paraId="02ABDBA0" w14:textId="4B2FE57E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6153B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AA5F3F" w:rsidRPr="00F74271" w14:paraId="723E0F1C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3F60F1" w14:textId="77777777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Aboriginal applicants – judicial review – FCA – Ontario Divisional Court under JRPA, SPPA</w:t>
            </w:r>
          </w:p>
        </w:tc>
        <w:tc>
          <w:tcPr>
            <w:tcW w:w="673" w:type="pct"/>
            <w:noWrap/>
          </w:tcPr>
          <w:p w14:paraId="6776DB36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566(R)-567(L)</w:t>
            </w:r>
          </w:p>
        </w:tc>
        <w:tc>
          <w:tcPr>
            <w:tcW w:w="497" w:type="pct"/>
            <w:noWrap/>
          </w:tcPr>
          <w:p w14:paraId="55C49968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</w:p>
        </w:tc>
      </w:tr>
      <w:tr w:rsidR="00AA5F3F" w:rsidRPr="00F74271" w14:paraId="20B4A8F3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D68754" w14:textId="77777777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Aboriginal applicants – judicial review – sample decisions</w:t>
            </w:r>
          </w:p>
        </w:tc>
        <w:tc>
          <w:tcPr>
            <w:tcW w:w="673" w:type="pct"/>
            <w:noWrap/>
          </w:tcPr>
          <w:p w14:paraId="2E12798F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566(R)-567(L)</w:t>
            </w:r>
          </w:p>
        </w:tc>
        <w:tc>
          <w:tcPr>
            <w:tcW w:w="497" w:type="pct"/>
            <w:noWrap/>
          </w:tcPr>
          <w:p w14:paraId="15CE26D6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</w:p>
        </w:tc>
      </w:tr>
      <w:tr w:rsidR="00711960" w:rsidRPr="00F74271" w14:paraId="205227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BE4C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– peoples – division of powers – Indians and reserve lands </w:t>
            </w:r>
          </w:p>
        </w:tc>
        <w:tc>
          <w:tcPr>
            <w:tcW w:w="673" w:type="pct"/>
            <w:noWrap/>
          </w:tcPr>
          <w:p w14:paraId="558B2FA9" w14:textId="6DFEB357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7B044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30A5F3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BB57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– peoples – Indians and reserve lands – division of powers </w:t>
            </w:r>
          </w:p>
        </w:tc>
        <w:tc>
          <w:tcPr>
            <w:tcW w:w="673" w:type="pct"/>
            <w:noWrap/>
          </w:tcPr>
          <w:p w14:paraId="5009198C" w14:textId="40EB570E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825E3E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4E297E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8157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Aboriginal and treaty rights</w:t>
            </w:r>
            <w:r w:rsidRPr="00F74271">
              <w:rPr>
                <w:szCs w:val="19"/>
              </w:rPr>
              <w:t xml:space="preserve"> – Aboriginal title – test – </w:t>
            </w:r>
            <w:r w:rsidRPr="00F74271">
              <w:rPr>
                <w:i/>
                <w:szCs w:val="19"/>
              </w:rPr>
              <w:t>Delgamuukw v. British Columbia</w:t>
            </w:r>
          </w:p>
        </w:tc>
        <w:tc>
          <w:tcPr>
            <w:tcW w:w="673" w:type="pct"/>
            <w:noWrap/>
          </w:tcPr>
          <w:p w14:paraId="2213847C" w14:textId="43F9F9BF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 xml:space="preserve">(R) </w:t>
            </w:r>
            <w:r w:rsidR="00993AFA" w:rsidRPr="00F74271">
              <w:rPr>
                <w:szCs w:val="19"/>
              </w:rPr>
              <w:t>– 602</w:t>
            </w:r>
            <w:r w:rsidR="00711960" w:rsidRPr="00F74271">
              <w:rPr>
                <w:szCs w:val="19"/>
              </w:rPr>
              <w:t>(L);</w:t>
            </w:r>
          </w:p>
          <w:p w14:paraId="61CE576C" w14:textId="52CBC909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FCA3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73.2; 73.5.2</w:t>
            </w:r>
          </w:p>
        </w:tc>
      </w:tr>
      <w:tr w:rsidR="00711960" w:rsidRPr="00F74271" w14:paraId="1DDB48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F39303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Aboriginal and treaty rights – Aboriginal title – test – modified – </w:t>
            </w:r>
            <w:r w:rsidRPr="00F74271">
              <w:rPr>
                <w:i/>
                <w:szCs w:val="19"/>
              </w:rPr>
              <w:t>Delgamuukw v British Columbia</w:t>
            </w:r>
          </w:p>
        </w:tc>
        <w:tc>
          <w:tcPr>
            <w:tcW w:w="673" w:type="pct"/>
            <w:noWrap/>
          </w:tcPr>
          <w:p w14:paraId="235BA791" w14:textId="0F9DEA4F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3838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703F2C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83FD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Aboriginal title – test – </w:t>
            </w:r>
            <w:r w:rsidRPr="00F74271">
              <w:rPr>
                <w:i/>
                <w:szCs w:val="19"/>
              </w:rPr>
              <w:t>R v Van der Peet</w:t>
            </w:r>
          </w:p>
        </w:tc>
        <w:tc>
          <w:tcPr>
            <w:tcW w:w="673" w:type="pct"/>
            <w:noWrap/>
          </w:tcPr>
          <w:p w14:paraId="62AC261E" w14:textId="06358C27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3F30C8" w14:textId="257E0312" w:rsidR="00711960" w:rsidRPr="00F74271" w:rsidRDefault="00711960" w:rsidP="00993AF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711960" w:rsidRPr="00F74271" w14:paraId="68BF0E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99B9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appropriate consultation / fair compensation – test</w:t>
            </w:r>
          </w:p>
        </w:tc>
        <w:tc>
          <w:tcPr>
            <w:tcW w:w="673" w:type="pct"/>
            <w:noWrap/>
          </w:tcPr>
          <w:p w14:paraId="1E7AF546" w14:textId="09BA1EDC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E2050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782DBD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8B31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Constitution Act – s. 35</w:t>
            </w:r>
          </w:p>
        </w:tc>
        <w:tc>
          <w:tcPr>
            <w:tcW w:w="673" w:type="pct"/>
            <w:noWrap/>
          </w:tcPr>
          <w:p w14:paraId="6AF277EE" w14:textId="4A713759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2EFE4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59DD5F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D71E6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Constitution Act – s. 35 – compared to Charter rights</w:t>
            </w:r>
          </w:p>
        </w:tc>
        <w:tc>
          <w:tcPr>
            <w:tcW w:w="673" w:type="pct"/>
            <w:noWrap/>
          </w:tcPr>
          <w:p w14:paraId="10B5AFBB" w14:textId="6AD98A43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52364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2D57BE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B07E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consultation</w:t>
            </w:r>
          </w:p>
        </w:tc>
        <w:tc>
          <w:tcPr>
            <w:tcW w:w="673" w:type="pct"/>
            <w:noWrap/>
          </w:tcPr>
          <w:p w14:paraId="39FC938D" w14:textId="32848363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9B55A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440692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3FC0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context – criminal and quasi–criminal prosecutions</w:t>
            </w:r>
          </w:p>
        </w:tc>
        <w:tc>
          <w:tcPr>
            <w:tcW w:w="673" w:type="pct"/>
            <w:noWrap/>
          </w:tcPr>
          <w:p w14:paraId="1AD06108" w14:textId="72F8C22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72726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73.5.1</w:t>
            </w:r>
          </w:p>
        </w:tc>
      </w:tr>
      <w:tr w:rsidR="00711960" w:rsidRPr="00F74271" w14:paraId="232971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2D4B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criminal prosecution – remedy </w:t>
            </w:r>
          </w:p>
        </w:tc>
        <w:tc>
          <w:tcPr>
            <w:tcW w:w="673" w:type="pct"/>
            <w:noWrap/>
          </w:tcPr>
          <w:p w14:paraId="23C595A4" w14:textId="0D8D22A0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0A7B4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73.5.1</w:t>
            </w:r>
          </w:p>
        </w:tc>
      </w:tr>
      <w:tr w:rsidR="00711960" w:rsidRPr="00F74271" w14:paraId="5AE20D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F4E3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Aboriginal and treaty rights – duty to consult </w:t>
            </w:r>
            <w:r w:rsidRPr="00F74271">
              <w:rPr>
                <w:szCs w:val="19"/>
              </w:rPr>
              <w:t xml:space="preserve">– conditions for it to arise </w:t>
            </w:r>
          </w:p>
        </w:tc>
        <w:tc>
          <w:tcPr>
            <w:tcW w:w="673" w:type="pct"/>
            <w:noWrap/>
          </w:tcPr>
          <w:p w14:paraId="58D597DB" w14:textId="4AD3CB92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52F83D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02CD66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1E50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duty to consult – scope and content </w:t>
            </w:r>
          </w:p>
        </w:tc>
        <w:tc>
          <w:tcPr>
            <w:tcW w:w="673" w:type="pct"/>
            <w:noWrap/>
          </w:tcPr>
          <w:p w14:paraId="7F09E4B2" w14:textId="2FA2E925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99777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4DE3AB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E962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duty to consult – trigger of duty </w:t>
            </w:r>
          </w:p>
        </w:tc>
        <w:tc>
          <w:tcPr>
            <w:tcW w:w="673" w:type="pct"/>
            <w:noWrap/>
          </w:tcPr>
          <w:p w14:paraId="40812048" w14:textId="2F25642B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4C03C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24768F4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49A9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duty to consult – trigger of duty – unresolved issues </w:t>
            </w:r>
          </w:p>
        </w:tc>
        <w:tc>
          <w:tcPr>
            <w:tcW w:w="673" w:type="pct"/>
            <w:noWrap/>
          </w:tcPr>
          <w:p w14:paraId="4F0413B5" w14:textId="05255513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A74F8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107569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624D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duty to consult and accommodate</w:t>
            </w:r>
          </w:p>
        </w:tc>
        <w:tc>
          <w:tcPr>
            <w:tcW w:w="673" w:type="pct"/>
            <w:noWrap/>
          </w:tcPr>
          <w:p w14:paraId="1D313FDD" w14:textId="445A8B3F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56BB7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2A55F5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56FC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existing aboriginal rights</w:t>
            </w:r>
          </w:p>
        </w:tc>
        <w:tc>
          <w:tcPr>
            <w:tcW w:w="673" w:type="pct"/>
            <w:noWrap/>
          </w:tcPr>
          <w:p w14:paraId="3B25A385" w14:textId="0262FF02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FEFD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230252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C325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extinguishment</w:t>
            </w:r>
          </w:p>
        </w:tc>
        <w:tc>
          <w:tcPr>
            <w:tcW w:w="673" w:type="pct"/>
            <w:noWrap/>
          </w:tcPr>
          <w:p w14:paraId="5F813353" w14:textId="5F78C7A5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9AE2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014552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3370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extinguishment – burden of proof</w:t>
            </w:r>
          </w:p>
        </w:tc>
        <w:tc>
          <w:tcPr>
            <w:tcW w:w="673" w:type="pct"/>
            <w:noWrap/>
          </w:tcPr>
          <w:p w14:paraId="6F64B0F7" w14:textId="44C4CBD9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602(R) –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E5DC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7BBEE03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6E84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fiduciary relationship</w:t>
            </w:r>
          </w:p>
        </w:tc>
        <w:tc>
          <w:tcPr>
            <w:tcW w:w="673" w:type="pct"/>
            <w:noWrap/>
          </w:tcPr>
          <w:p w14:paraId="39E6C17E" w14:textId="4EE63347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99CF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10E9D7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ACE643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Aboriginal and treaty rights – identification – test – modification – Aboriginal title – </w:t>
            </w:r>
            <w:r w:rsidRPr="00F74271">
              <w:rPr>
                <w:i/>
                <w:szCs w:val="19"/>
              </w:rPr>
              <w:t>Delgamuukw v. British Columbia</w:t>
            </w:r>
          </w:p>
        </w:tc>
        <w:tc>
          <w:tcPr>
            <w:tcW w:w="673" w:type="pct"/>
            <w:noWrap/>
          </w:tcPr>
          <w:p w14:paraId="580A8669" w14:textId="580CC57A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D33D7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B6918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FBFD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identification – test – </w:t>
            </w:r>
            <w:r w:rsidRPr="00F74271">
              <w:rPr>
                <w:i/>
                <w:szCs w:val="19"/>
              </w:rPr>
              <w:t>Van der Peet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5F2F2DE1" w14:textId="22C890D2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00002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12BEC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D688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infringement </w:t>
            </w:r>
          </w:p>
        </w:tc>
        <w:tc>
          <w:tcPr>
            <w:tcW w:w="673" w:type="pct"/>
            <w:noWrap/>
          </w:tcPr>
          <w:p w14:paraId="163810F9" w14:textId="0FD3A6DC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FEFE4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13C57DF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13E1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infringement</w:t>
            </w:r>
          </w:p>
        </w:tc>
        <w:tc>
          <w:tcPr>
            <w:tcW w:w="673" w:type="pct"/>
            <w:noWrap/>
          </w:tcPr>
          <w:p w14:paraId="7ECAE517" w14:textId="6CB84E6D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8C39F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110B99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7D41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infringement – remedy – equitable remedies </w:t>
            </w:r>
          </w:p>
        </w:tc>
        <w:tc>
          <w:tcPr>
            <w:tcW w:w="673" w:type="pct"/>
            <w:noWrap/>
          </w:tcPr>
          <w:p w14:paraId="523903EE" w14:textId="62F07EB0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5892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2BBB94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F96B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interpretation of treaties </w:t>
            </w:r>
          </w:p>
        </w:tc>
        <w:tc>
          <w:tcPr>
            <w:tcW w:w="673" w:type="pct"/>
            <w:noWrap/>
          </w:tcPr>
          <w:p w14:paraId="6F9F8577" w14:textId="5F18298E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D01B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609BC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4E28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interpretation of treaties –</w:t>
            </w:r>
            <w:r w:rsidRPr="00F74271">
              <w:rPr>
                <w:i/>
                <w:szCs w:val="19"/>
              </w:rPr>
              <w:t xml:space="preserve"> R v. Badger</w:t>
            </w:r>
          </w:p>
        </w:tc>
        <w:tc>
          <w:tcPr>
            <w:tcW w:w="673" w:type="pct"/>
            <w:noWrap/>
          </w:tcPr>
          <w:p w14:paraId="0F82600F" w14:textId="23A85B98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ABD4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19A494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9CA57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</w:t>
            </w:r>
            <w:r w:rsidRPr="00F74271">
              <w:rPr>
                <w:i/>
                <w:szCs w:val="19"/>
              </w:rPr>
              <w:t xml:space="preserve"> </w:t>
            </w:r>
            <w:r w:rsidRPr="00F74271">
              <w:rPr>
                <w:szCs w:val="19"/>
              </w:rPr>
              <w:t xml:space="preserve">interpretation of treaties – </w:t>
            </w:r>
            <w:r w:rsidRPr="00F74271">
              <w:rPr>
                <w:i/>
                <w:szCs w:val="19"/>
              </w:rPr>
              <w:t>R v. Marshall</w:t>
            </w:r>
          </w:p>
        </w:tc>
        <w:tc>
          <w:tcPr>
            <w:tcW w:w="673" w:type="pct"/>
            <w:noWrap/>
          </w:tcPr>
          <w:p w14:paraId="4A83B6E4" w14:textId="6AF83E29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0C36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3A8A5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F974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judicial considerations</w:t>
            </w:r>
          </w:p>
        </w:tc>
        <w:tc>
          <w:tcPr>
            <w:tcW w:w="673" w:type="pct"/>
            <w:noWrap/>
          </w:tcPr>
          <w:p w14:paraId="7B082714" w14:textId="17794C27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D014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</w:t>
            </w:r>
          </w:p>
        </w:tc>
      </w:tr>
      <w:tr w:rsidR="00711960" w:rsidRPr="00F74271" w14:paraId="4EC671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E2B256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Aboriginal and treaty rights – justification of infringement – test – </w:t>
            </w:r>
            <w:r w:rsidRPr="00F74271">
              <w:rPr>
                <w:i/>
                <w:szCs w:val="19"/>
              </w:rPr>
              <w:t>R v. Sparrow</w:t>
            </w:r>
          </w:p>
        </w:tc>
        <w:tc>
          <w:tcPr>
            <w:tcW w:w="673" w:type="pct"/>
            <w:noWrap/>
          </w:tcPr>
          <w:p w14:paraId="4EE087F7" w14:textId="33197A37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CCED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544041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0D12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justification of infringement – test </w:t>
            </w:r>
          </w:p>
        </w:tc>
        <w:tc>
          <w:tcPr>
            <w:tcW w:w="673" w:type="pct"/>
            <w:noWrap/>
          </w:tcPr>
          <w:p w14:paraId="467B243D" w14:textId="6FF413BE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D2A20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750384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2969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land use dispute</w:t>
            </w:r>
          </w:p>
        </w:tc>
        <w:tc>
          <w:tcPr>
            <w:tcW w:w="673" w:type="pct"/>
            <w:noWrap/>
          </w:tcPr>
          <w:p w14:paraId="0FB3FDE6" w14:textId="22AA9DA6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2016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1476A1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0697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limits upon rights – </w:t>
            </w:r>
            <w:r w:rsidRPr="00F74271">
              <w:rPr>
                <w:i/>
                <w:szCs w:val="19"/>
              </w:rPr>
              <w:t>Sparrow</w:t>
            </w:r>
            <w:r w:rsidRPr="00F74271">
              <w:rPr>
                <w:szCs w:val="19"/>
              </w:rPr>
              <w:t xml:space="preserve"> test</w:t>
            </w:r>
          </w:p>
        </w:tc>
        <w:tc>
          <w:tcPr>
            <w:tcW w:w="673" w:type="pct"/>
            <w:noWrap/>
          </w:tcPr>
          <w:p w14:paraId="4EFD45EA" w14:textId="667B4CEC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56FFE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0DDB93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1E51D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Metis – test – modification – </w:t>
            </w:r>
            <w:r w:rsidRPr="00F74271">
              <w:rPr>
                <w:i/>
                <w:szCs w:val="19"/>
              </w:rPr>
              <w:t>R v. Powley</w:t>
            </w:r>
          </w:p>
        </w:tc>
        <w:tc>
          <w:tcPr>
            <w:tcW w:w="673" w:type="pct"/>
            <w:noWrap/>
          </w:tcPr>
          <w:p w14:paraId="7437651F" w14:textId="4B6B8443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C2F4E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1E4797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A8F4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not limited by Charter generally – Charter – s.25</w:t>
            </w:r>
          </w:p>
        </w:tc>
        <w:tc>
          <w:tcPr>
            <w:tcW w:w="673" w:type="pct"/>
            <w:noWrap/>
          </w:tcPr>
          <w:p w14:paraId="5BCA919A" w14:textId="5B6FBE60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540B4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3812F08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7CDE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not overidden by s.33 – Charter</w:t>
            </w:r>
          </w:p>
        </w:tc>
        <w:tc>
          <w:tcPr>
            <w:tcW w:w="673" w:type="pct"/>
            <w:noWrap/>
          </w:tcPr>
          <w:p w14:paraId="407DDDDC" w14:textId="5235F30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7B50F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D4C6D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A369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not subject to s.33</w:t>
            </w:r>
          </w:p>
        </w:tc>
        <w:tc>
          <w:tcPr>
            <w:tcW w:w="673" w:type="pct"/>
            <w:noWrap/>
          </w:tcPr>
          <w:p w14:paraId="1D2389FB" w14:textId="561361D8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77136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5A48B0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FFBD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procedural issues</w:t>
            </w:r>
          </w:p>
        </w:tc>
        <w:tc>
          <w:tcPr>
            <w:tcW w:w="673" w:type="pct"/>
            <w:noWrap/>
          </w:tcPr>
          <w:p w14:paraId="7912B930" w14:textId="506DDCC2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E5768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0A8902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A731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7613AB27" w14:textId="1754553F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B99E8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49974A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29D4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Royal fiat</w:t>
            </w:r>
          </w:p>
        </w:tc>
        <w:tc>
          <w:tcPr>
            <w:tcW w:w="673" w:type="pct"/>
            <w:noWrap/>
          </w:tcPr>
          <w:p w14:paraId="70C584F9" w14:textId="3ECE0069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8B28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6C36AE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FFBF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s.24 does not apply</w:t>
            </w:r>
          </w:p>
        </w:tc>
        <w:tc>
          <w:tcPr>
            <w:tcW w:w="673" w:type="pct"/>
            <w:noWrap/>
          </w:tcPr>
          <w:p w14:paraId="2D6C9826" w14:textId="76FD0316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A15AA6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2FB72D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C5954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scope – limits on </w:t>
            </w:r>
          </w:p>
        </w:tc>
        <w:tc>
          <w:tcPr>
            <w:tcW w:w="673" w:type="pct"/>
            <w:noWrap/>
          </w:tcPr>
          <w:p w14:paraId="1EFC617E" w14:textId="6CED04F1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34E80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2367A8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513F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scope of treaties</w:t>
            </w:r>
          </w:p>
        </w:tc>
        <w:tc>
          <w:tcPr>
            <w:tcW w:w="673" w:type="pct"/>
            <w:noWrap/>
          </w:tcPr>
          <w:p w14:paraId="44F681DB" w14:textId="3F76233F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E085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67586C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A5FD7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title claims – </w:t>
            </w:r>
            <w:r w:rsidRPr="00F74271">
              <w:rPr>
                <w:i/>
                <w:szCs w:val="19"/>
              </w:rPr>
              <w:t>Delgamuukw</w:t>
            </w:r>
          </w:p>
        </w:tc>
        <w:tc>
          <w:tcPr>
            <w:tcW w:w="673" w:type="pct"/>
            <w:noWrap/>
          </w:tcPr>
          <w:p w14:paraId="2CF8BD48" w14:textId="5E6D0036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8235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508ACD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3E73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title claims – Métis – </w:t>
            </w:r>
            <w:r w:rsidRPr="00F74271">
              <w:rPr>
                <w:i/>
                <w:szCs w:val="19"/>
              </w:rPr>
              <w:t>R v Powley</w:t>
            </w:r>
          </w:p>
          <w:p w14:paraId="64F025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 Title claims – Aboriginal</w:t>
            </w:r>
          </w:p>
        </w:tc>
        <w:tc>
          <w:tcPr>
            <w:tcW w:w="673" w:type="pct"/>
            <w:noWrap/>
          </w:tcPr>
          <w:p w14:paraId="6BEBCEDC" w14:textId="69DEADDA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6BBE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1C3C34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FA55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unextinguished</w:t>
            </w:r>
          </w:p>
        </w:tc>
        <w:tc>
          <w:tcPr>
            <w:tcW w:w="673" w:type="pct"/>
            <w:noWrap/>
          </w:tcPr>
          <w:p w14:paraId="59C06328" w14:textId="61708C91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A8D69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1DD8CAF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C136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use of s.35 and remedies</w:t>
            </w:r>
          </w:p>
        </w:tc>
        <w:tc>
          <w:tcPr>
            <w:tcW w:w="673" w:type="pct"/>
            <w:noWrap/>
          </w:tcPr>
          <w:p w14:paraId="2B6693EC" w14:textId="0048E483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  <w:r w:rsidR="00BC3ECF" w:rsidRPr="00F74271">
              <w:rPr>
                <w:szCs w:val="19"/>
              </w:rPr>
              <w:t>–604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94597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</w:t>
            </w:r>
          </w:p>
        </w:tc>
      </w:tr>
      <w:tr w:rsidR="00711960" w:rsidRPr="00F74271" w14:paraId="796DAB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EF87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 and treaty rights – what is protected</w:t>
            </w:r>
          </w:p>
        </w:tc>
        <w:tc>
          <w:tcPr>
            <w:tcW w:w="673" w:type="pct"/>
            <w:noWrap/>
          </w:tcPr>
          <w:p w14:paraId="202859D2" w14:textId="0B77EEEC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0A83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6020D8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60E6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and treaty rights – what is protected – test – </w:t>
            </w:r>
            <w:r w:rsidRPr="00F74271">
              <w:rPr>
                <w:i/>
                <w:szCs w:val="19"/>
              </w:rPr>
              <w:t>Van der Peet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4373679D" w14:textId="3DD6BE6F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D5AD1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7F28A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1D9B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Aboriginal Applicant – judicial review</w:t>
            </w:r>
          </w:p>
        </w:tc>
        <w:tc>
          <w:tcPr>
            <w:tcW w:w="673" w:type="pct"/>
            <w:noWrap/>
          </w:tcPr>
          <w:p w14:paraId="75E965FA" w14:textId="68EADAF5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FA21E2" w14:textId="43F386F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</w:t>
            </w:r>
            <w:r w:rsidR="00BC3ECF" w:rsidRPr="00F74271">
              <w:rPr>
                <w:szCs w:val="19"/>
              </w:rPr>
              <w:t>7</w:t>
            </w:r>
          </w:p>
        </w:tc>
      </w:tr>
      <w:tr w:rsidR="00711960" w:rsidRPr="00F74271" w14:paraId="7B4DB3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B95C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Aboriginal title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Delgamuukw</w:t>
            </w:r>
          </w:p>
        </w:tc>
        <w:tc>
          <w:tcPr>
            <w:tcW w:w="673" w:type="pct"/>
            <w:noWrap/>
          </w:tcPr>
          <w:p w14:paraId="581B6CFB" w14:textId="2DA41E2E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30B9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566E63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EAF0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title – </w:t>
            </w:r>
            <w:r w:rsidRPr="00F74271">
              <w:rPr>
                <w:i/>
                <w:szCs w:val="19"/>
              </w:rPr>
              <w:t>Delgamuukw v. British Columbia</w:t>
            </w:r>
            <w:r w:rsidRPr="00F74271">
              <w:rPr>
                <w:szCs w:val="19"/>
              </w:rPr>
              <w:t xml:space="preserve"> and </w:t>
            </w:r>
            <w:r w:rsidRPr="00F74271">
              <w:rPr>
                <w:i/>
                <w:szCs w:val="19"/>
              </w:rPr>
              <w:t>R. v. Van der Peet</w:t>
            </w:r>
          </w:p>
        </w:tc>
        <w:tc>
          <w:tcPr>
            <w:tcW w:w="673" w:type="pct"/>
            <w:noWrap/>
          </w:tcPr>
          <w:p w14:paraId="462AFCA3" w14:textId="3FCED50E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2AC90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5FC9B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DC2B8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title – test – modified – </w:t>
            </w:r>
            <w:r w:rsidRPr="00F74271">
              <w:rPr>
                <w:i/>
                <w:szCs w:val="19"/>
              </w:rPr>
              <w:t>Delgamuukw v British Columbia</w:t>
            </w:r>
          </w:p>
        </w:tc>
        <w:tc>
          <w:tcPr>
            <w:tcW w:w="673" w:type="pct"/>
            <w:noWrap/>
          </w:tcPr>
          <w:p w14:paraId="107E4FB5" w14:textId="29A63C2E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602(L); 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8C483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73.2; </w:t>
            </w:r>
            <w:r w:rsidRPr="00F74271">
              <w:rPr>
                <w:szCs w:val="19"/>
              </w:rPr>
              <w:br/>
              <w:t>73.5.2</w:t>
            </w:r>
          </w:p>
        </w:tc>
      </w:tr>
      <w:tr w:rsidR="00711960" w:rsidRPr="00F74271" w14:paraId="7764AA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E66F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Aboriginal title – test – </w:t>
            </w:r>
            <w:r w:rsidRPr="00F74271">
              <w:rPr>
                <w:i/>
                <w:szCs w:val="19"/>
              </w:rPr>
              <w:t>R v. Van der Peet</w:t>
            </w:r>
          </w:p>
        </w:tc>
        <w:tc>
          <w:tcPr>
            <w:tcW w:w="673" w:type="pct"/>
            <w:noWrap/>
          </w:tcPr>
          <w:p w14:paraId="11604BDD" w14:textId="0DC99DA3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4B07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74A809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F98E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Aboriginals – division of powers – Indians and reserve lands</w:t>
            </w:r>
          </w:p>
        </w:tc>
        <w:tc>
          <w:tcPr>
            <w:tcW w:w="673" w:type="pct"/>
            <w:noWrap/>
          </w:tcPr>
          <w:p w14:paraId="5FE66DEF" w14:textId="2FBBABA2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14525A" w14:textId="1341E5E9" w:rsidR="00B77CCB" w:rsidRPr="00F74271" w:rsidRDefault="00711960" w:rsidP="00B77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03EFF4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7141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Access – to personal information – by subject individual </w:t>
            </w:r>
          </w:p>
        </w:tc>
        <w:tc>
          <w:tcPr>
            <w:tcW w:w="673" w:type="pct"/>
            <w:noWrap/>
          </w:tcPr>
          <w:p w14:paraId="2CFAC5BD" w14:textId="3DDB30DA" w:rsidR="00711960" w:rsidRPr="00F74271" w:rsidRDefault="00272FA3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80B6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68.4.5.4</w:t>
            </w:r>
          </w:p>
        </w:tc>
      </w:tr>
      <w:tr w:rsidR="00711960" w:rsidRPr="00F74271" w14:paraId="07C1DE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8F9C37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Access to Information Act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 xml:space="preserve">Charter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>proving Charter claim</w:t>
            </w:r>
          </w:p>
        </w:tc>
        <w:tc>
          <w:tcPr>
            <w:tcW w:w="673" w:type="pct"/>
            <w:noWrap/>
          </w:tcPr>
          <w:p w14:paraId="4B68BCDA" w14:textId="3CF15290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C21CC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05B8F96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91FB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Action</w:t>
            </w:r>
            <w:r w:rsidRPr="00F74271">
              <w:rPr>
                <w:szCs w:val="19"/>
              </w:rPr>
              <w:t xml:space="preserve"> – initiating constitutional challenge –provincial Superior Courts </w:t>
            </w:r>
          </w:p>
        </w:tc>
        <w:tc>
          <w:tcPr>
            <w:tcW w:w="673" w:type="pct"/>
            <w:noWrap/>
          </w:tcPr>
          <w:p w14:paraId="02776DD5" w14:textId="2CFC9B73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BD28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5608CA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4450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Action – vs. application – Charter – procedure </w:t>
            </w:r>
          </w:p>
        </w:tc>
        <w:tc>
          <w:tcPr>
            <w:tcW w:w="673" w:type="pct"/>
            <w:noWrap/>
          </w:tcPr>
          <w:p w14:paraId="6BDC1897" w14:textId="1FF092E9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75A8566F" w14:textId="44E98E23" w:rsidR="0059436B" w:rsidRPr="00F74271" w:rsidRDefault="00711960" w:rsidP="00594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02096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5312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Action – vs. application – Charter – procedure – Federal Court</w:t>
            </w:r>
          </w:p>
        </w:tc>
        <w:tc>
          <w:tcPr>
            <w:tcW w:w="673" w:type="pct"/>
            <w:noWrap/>
          </w:tcPr>
          <w:p w14:paraId="4FFB99AB" w14:textId="60129698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24304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2E8B6D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357C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Administration of justice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92(14)</w:t>
            </w:r>
          </w:p>
        </w:tc>
        <w:tc>
          <w:tcPr>
            <w:tcW w:w="673" w:type="pct"/>
            <w:noWrap/>
          </w:tcPr>
          <w:p w14:paraId="67FCD23C" w14:textId="0949753C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1A3C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11A61A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FCF7D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Administration of justice – division of powers </w:t>
            </w:r>
          </w:p>
        </w:tc>
        <w:tc>
          <w:tcPr>
            <w:tcW w:w="673" w:type="pct"/>
            <w:noWrap/>
          </w:tcPr>
          <w:p w14:paraId="44BC142C" w14:textId="7C43ADFA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E5EB0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7FEAFF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53B8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Administration of justice – federalism</w:t>
            </w:r>
          </w:p>
        </w:tc>
        <w:tc>
          <w:tcPr>
            <w:tcW w:w="673" w:type="pct"/>
            <w:noWrap/>
          </w:tcPr>
          <w:p w14:paraId="22D54233" w14:textId="1378D87C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5953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0F06A5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4CC6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action – federal – judicial review – levels of courts</w:t>
            </w:r>
          </w:p>
        </w:tc>
        <w:tc>
          <w:tcPr>
            <w:tcW w:w="673" w:type="pct"/>
            <w:noWrap/>
          </w:tcPr>
          <w:p w14:paraId="1D5E8228" w14:textId="56DA238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B40A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3C958C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0D17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Administrative action</w:t>
            </w:r>
            <w:r w:rsidRPr="00F74271">
              <w:rPr>
                <w:szCs w:val="19"/>
              </w:rPr>
              <w:t xml:space="preserve"> – provincial – judicial review </w:t>
            </w:r>
          </w:p>
        </w:tc>
        <w:tc>
          <w:tcPr>
            <w:tcW w:w="673" w:type="pct"/>
            <w:noWrap/>
          </w:tcPr>
          <w:p w14:paraId="4A583A5E" w14:textId="5D794275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5C408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</w:t>
            </w:r>
          </w:p>
        </w:tc>
      </w:tr>
      <w:tr w:rsidR="00711960" w:rsidRPr="00F74271" w14:paraId="30FDA3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42F3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action – provincial – judicial review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3382C032" w14:textId="48F5C39D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A141F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1B9E00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7AD8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Administrative law</w:t>
            </w:r>
            <w:r w:rsidRPr="00F74271">
              <w:rPr>
                <w:szCs w:val="19"/>
              </w:rPr>
              <w:t xml:space="preserve"> – application of,</w:t>
            </w:r>
          </w:p>
        </w:tc>
        <w:tc>
          <w:tcPr>
            <w:tcW w:w="673" w:type="pct"/>
            <w:noWrap/>
          </w:tcPr>
          <w:p w14:paraId="3CC38F16" w14:textId="6821DC94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55511F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2C6652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973F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law – what is it</w:t>
            </w:r>
          </w:p>
        </w:tc>
        <w:tc>
          <w:tcPr>
            <w:tcW w:w="673" w:type="pct"/>
            <w:noWrap/>
          </w:tcPr>
          <w:p w14:paraId="205F4D1C" w14:textId="1441C0EF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1DE1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38C74D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8376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Administrative tribunal</w:t>
            </w:r>
            <w:r w:rsidRPr="00F74271">
              <w:rPr>
                <w:szCs w:val="19"/>
              </w:rPr>
              <w:t xml:space="preserve"> – application of Charter by – remedy – s. 24(2)</w:t>
            </w:r>
          </w:p>
        </w:tc>
        <w:tc>
          <w:tcPr>
            <w:tcW w:w="673" w:type="pct"/>
            <w:noWrap/>
          </w:tcPr>
          <w:p w14:paraId="0A72E3F6" w14:textId="5019CB6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749FFD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76C1E1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EB44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Charter – jurisdiction</w:t>
            </w:r>
          </w:p>
        </w:tc>
        <w:tc>
          <w:tcPr>
            <w:tcW w:w="673" w:type="pct"/>
            <w:noWrap/>
          </w:tcPr>
          <w:p w14:paraId="6CC0062C" w14:textId="067558C1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1DB9AA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75BEC7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F6C5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Charter – procedure – generally </w:t>
            </w:r>
          </w:p>
        </w:tc>
        <w:tc>
          <w:tcPr>
            <w:tcW w:w="673" w:type="pct"/>
            <w:noWrap/>
          </w:tcPr>
          <w:p w14:paraId="43FCD898" w14:textId="03B2F81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560E18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72.7.2</w:t>
            </w:r>
          </w:p>
        </w:tc>
      </w:tr>
      <w:tr w:rsidR="00711960" w:rsidRPr="00F74271" w14:paraId="0CD0C6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03EC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Charter – remedies</w:t>
            </w:r>
          </w:p>
        </w:tc>
        <w:tc>
          <w:tcPr>
            <w:tcW w:w="673" w:type="pct"/>
            <w:noWrap/>
          </w:tcPr>
          <w:p w14:paraId="38845E42" w14:textId="0BD117F6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4920DD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759D16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4CE8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Charter – remedy – s. 24</w:t>
            </w:r>
          </w:p>
        </w:tc>
        <w:tc>
          <w:tcPr>
            <w:tcW w:w="673" w:type="pct"/>
            <w:noWrap/>
          </w:tcPr>
          <w:p w14:paraId="618814A2" w14:textId="2735BDD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C8C837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22C293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8149E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Charter – remedy – test </w:t>
            </w:r>
          </w:p>
        </w:tc>
        <w:tc>
          <w:tcPr>
            <w:tcW w:w="673" w:type="pct"/>
            <w:noWrap/>
          </w:tcPr>
          <w:p w14:paraId="48FD3E65" w14:textId="793C91FD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64F7ED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6DB0DE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9E2D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Charter values</w:t>
            </w:r>
          </w:p>
        </w:tc>
        <w:tc>
          <w:tcPr>
            <w:tcW w:w="673" w:type="pct"/>
            <w:noWrap/>
          </w:tcPr>
          <w:p w14:paraId="5831AE52" w14:textId="3AEF59F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04F95E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5537AD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547F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constitutional question – notice of </w:t>
            </w:r>
          </w:p>
        </w:tc>
        <w:tc>
          <w:tcPr>
            <w:tcW w:w="673" w:type="pct"/>
            <w:noWrap/>
          </w:tcPr>
          <w:p w14:paraId="05BDC155" w14:textId="3E766F1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5BAE9FD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774834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12E3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implied jurisdiction – constitutional question</w:t>
            </w:r>
          </w:p>
        </w:tc>
        <w:tc>
          <w:tcPr>
            <w:tcW w:w="673" w:type="pct"/>
            <w:noWrap/>
          </w:tcPr>
          <w:p w14:paraId="73A77875" w14:textId="2ED57818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7AC51F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85714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0AEC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interpretive tools – Charter </w:t>
            </w:r>
          </w:p>
        </w:tc>
        <w:tc>
          <w:tcPr>
            <w:tcW w:w="673" w:type="pct"/>
            <w:noWrap/>
          </w:tcPr>
          <w:p w14:paraId="4610669B" w14:textId="44E0BA83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7E3D14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717487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B534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jurisdiction – Charter challenges</w:t>
            </w:r>
          </w:p>
        </w:tc>
        <w:tc>
          <w:tcPr>
            <w:tcW w:w="673" w:type="pct"/>
            <w:noWrap/>
          </w:tcPr>
          <w:p w14:paraId="359E0253" w14:textId="007DE9FC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09CBFB4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16BE47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9039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Administrative tribunal – jurisdiction – constitution – Alberta</w:t>
            </w:r>
          </w:p>
        </w:tc>
        <w:tc>
          <w:tcPr>
            <w:tcW w:w="673" w:type="pct"/>
            <w:noWrap/>
          </w:tcPr>
          <w:p w14:paraId="1E0D681E" w14:textId="6C3C7134" w:rsidR="00711960" w:rsidRPr="00F74271" w:rsidRDefault="00EE5E87" w:rsidP="00EE5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03600C2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D0130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D90A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jurisdiction – constitution – British Columbia</w:t>
            </w:r>
          </w:p>
        </w:tc>
        <w:tc>
          <w:tcPr>
            <w:tcW w:w="673" w:type="pct"/>
            <w:noWrap/>
          </w:tcPr>
          <w:p w14:paraId="4D6E5F88" w14:textId="6C7D5DB2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53B98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6D40F93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B660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jurisdiction – constitution – Ontario </w:t>
            </w:r>
          </w:p>
        </w:tc>
        <w:tc>
          <w:tcPr>
            <w:tcW w:w="673" w:type="pct"/>
            <w:noWrap/>
          </w:tcPr>
          <w:p w14:paraId="4C966E0E" w14:textId="77962117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08F8E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2700DF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A5FA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jurisdiction – remedy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52</w:t>
            </w:r>
          </w:p>
        </w:tc>
        <w:tc>
          <w:tcPr>
            <w:tcW w:w="673" w:type="pct"/>
            <w:noWrap/>
          </w:tcPr>
          <w:p w14:paraId="2A99A7EE" w14:textId="3975C798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63CC12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07780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8C2E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notice of constitutional question</w:t>
            </w:r>
          </w:p>
        </w:tc>
        <w:tc>
          <w:tcPr>
            <w:tcW w:w="673" w:type="pct"/>
            <w:noWrap/>
          </w:tcPr>
          <w:p w14:paraId="07E6E376" w14:textId="4FEDE44C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3FB0E6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5B2347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8F7C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Administrative tribunal – reference – Charter</w:t>
            </w:r>
          </w:p>
        </w:tc>
        <w:tc>
          <w:tcPr>
            <w:tcW w:w="673" w:type="pct"/>
            <w:noWrap/>
          </w:tcPr>
          <w:p w14:paraId="32A37CCB" w14:textId="1D361988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F737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4B2BC6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82E9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Administrative tribunal – social benefits tribunal – jurisdiction – Charter </w:t>
            </w:r>
          </w:p>
        </w:tc>
        <w:tc>
          <w:tcPr>
            <w:tcW w:w="673" w:type="pct"/>
            <w:noWrap/>
          </w:tcPr>
          <w:p w14:paraId="004BACE1" w14:textId="49428487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7233E0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3746FCA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76DE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ADR – participation permitted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104B2BC9" w14:textId="4ABCBF79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EDB89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66.5</w:t>
            </w:r>
          </w:p>
        </w:tc>
      </w:tr>
      <w:tr w:rsidR="00711960" w:rsidRPr="00F74271" w14:paraId="7B687F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5744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Adversary process – judicial or quasi–judicial decision – indicative of </w:t>
            </w:r>
          </w:p>
        </w:tc>
        <w:tc>
          <w:tcPr>
            <w:tcW w:w="673" w:type="pct"/>
            <w:noWrap/>
          </w:tcPr>
          <w:p w14:paraId="63FCCD2E" w14:textId="43E5705B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45852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398CD4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E000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Alternative Dispute Resolution – SEE ADR</w:t>
            </w:r>
          </w:p>
        </w:tc>
        <w:tc>
          <w:tcPr>
            <w:tcW w:w="673" w:type="pct"/>
            <w:noWrap/>
          </w:tcPr>
          <w:p w14:paraId="166CE2D5" w14:textId="1731264B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A46CF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66.5</w:t>
            </w:r>
          </w:p>
        </w:tc>
      </w:tr>
      <w:tr w:rsidR="00711960" w:rsidRPr="00F74271" w14:paraId="484653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BE77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Analogous grounds of discrimination – Charter – s.15</w:t>
            </w:r>
          </w:p>
        </w:tc>
        <w:tc>
          <w:tcPr>
            <w:tcW w:w="673" w:type="pct"/>
            <w:noWrap/>
          </w:tcPr>
          <w:p w14:paraId="27E8ECB6" w14:textId="3839117B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CDB9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6EA53E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0533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Ancillary powers</w:t>
            </w:r>
            <w:r w:rsidRPr="00F74271">
              <w:rPr>
                <w:szCs w:val="19"/>
              </w:rPr>
              <w:t xml:space="preserve"> – division of powers </w:t>
            </w:r>
          </w:p>
        </w:tc>
        <w:tc>
          <w:tcPr>
            <w:tcW w:w="673" w:type="pct"/>
            <w:noWrap/>
          </w:tcPr>
          <w:p w14:paraId="5BA7914D" w14:textId="64FF87E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7E19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2E6700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514B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Ancillary powers – federalism </w:t>
            </w:r>
          </w:p>
        </w:tc>
        <w:tc>
          <w:tcPr>
            <w:tcW w:w="673" w:type="pct"/>
            <w:noWrap/>
          </w:tcPr>
          <w:p w14:paraId="4DCA6742" w14:textId="735D96F1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E82F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534571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8F0E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Ancillary powers – pith and substance </w:t>
            </w:r>
          </w:p>
        </w:tc>
        <w:tc>
          <w:tcPr>
            <w:tcW w:w="673" w:type="pct"/>
            <w:noWrap/>
          </w:tcPr>
          <w:p w14:paraId="4B32F0EB" w14:textId="116C9256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C513A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11B88F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21A1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Appeal</w:t>
            </w:r>
            <w:r w:rsidRPr="00F74271">
              <w:rPr>
                <w:szCs w:val="19"/>
              </w:rPr>
              <w:t xml:space="preserve"> – Divisional Court – Charter</w:t>
            </w:r>
          </w:p>
        </w:tc>
        <w:tc>
          <w:tcPr>
            <w:tcW w:w="673" w:type="pct"/>
            <w:noWrap/>
          </w:tcPr>
          <w:p w14:paraId="674B4FE2" w14:textId="26939E1C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4F447E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77B82B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5FD07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freedom of information – government access decision </w:t>
            </w:r>
          </w:p>
        </w:tc>
        <w:tc>
          <w:tcPr>
            <w:tcW w:w="673" w:type="pct"/>
            <w:noWrap/>
          </w:tcPr>
          <w:p w14:paraId="26CCAF6F" w14:textId="7B413B1D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72FF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2A29B8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63C6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freedom of information – requirements </w:t>
            </w:r>
          </w:p>
        </w:tc>
        <w:tc>
          <w:tcPr>
            <w:tcW w:w="673" w:type="pct"/>
            <w:noWrap/>
          </w:tcPr>
          <w:p w14:paraId="61B0EC82" w14:textId="78D63D9C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B6E1BB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6A115A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973C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government access decision – freedom of information </w:t>
            </w:r>
          </w:p>
        </w:tc>
        <w:tc>
          <w:tcPr>
            <w:tcW w:w="673" w:type="pct"/>
            <w:noWrap/>
          </w:tcPr>
          <w:p w14:paraId="4E0055B9" w14:textId="6D73B63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E58AF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62652D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C818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Appeal – judicial review – provincial</w:t>
            </w:r>
          </w:p>
        </w:tc>
        <w:tc>
          <w:tcPr>
            <w:tcW w:w="673" w:type="pct"/>
            <w:noWrap/>
          </w:tcPr>
          <w:p w14:paraId="356DBDE2" w14:textId="2DE5728F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1A4F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724D88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8ECC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Appeal – provincial – judicial review</w:t>
            </w:r>
          </w:p>
        </w:tc>
        <w:tc>
          <w:tcPr>
            <w:tcW w:w="673" w:type="pct"/>
            <w:noWrap/>
          </w:tcPr>
          <w:p w14:paraId="274F18DD" w14:textId="04DED915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798E1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2A0744F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67AB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v. judicial review – availability </w:t>
            </w:r>
          </w:p>
        </w:tc>
        <w:tc>
          <w:tcPr>
            <w:tcW w:w="673" w:type="pct"/>
            <w:noWrap/>
          </w:tcPr>
          <w:p w14:paraId="5B30703E" w14:textId="22D8792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C4EE7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7A10C4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EEC5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Appeal – v. judicial review – distinctions</w:t>
            </w:r>
          </w:p>
        </w:tc>
        <w:tc>
          <w:tcPr>
            <w:tcW w:w="673" w:type="pct"/>
            <w:noWrap/>
          </w:tcPr>
          <w:p w14:paraId="2A1C8C2F" w14:textId="178EDFCC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3AAD2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5B4CB0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5B93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v. judicial review – fresh evidence – admissibility </w:t>
            </w:r>
          </w:p>
        </w:tc>
        <w:tc>
          <w:tcPr>
            <w:tcW w:w="673" w:type="pct"/>
            <w:noWrap/>
          </w:tcPr>
          <w:p w14:paraId="04351AB8" w14:textId="5C0B2200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44EBA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1DB79C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0C90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v. judicial review – fresh evidence – admissibility </w:t>
            </w:r>
          </w:p>
        </w:tc>
        <w:tc>
          <w:tcPr>
            <w:tcW w:w="673" w:type="pct"/>
            <w:noWrap/>
          </w:tcPr>
          <w:p w14:paraId="050D0A7A" w14:textId="32F9845D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57A7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1557C9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FB2C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v. judicial review – new evidence – admissibility </w:t>
            </w:r>
          </w:p>
        </w:tc>
        <w:tc>
          <w:tcPr>
            <w:tcW w:w="673" w:type="pct"/>
            <w:noWrap/>
          </w:tcPr>
          <w:p w14:paraId="69DE2A21" w14:textId="24354A44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0336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718A25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C9C4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– v. judicial review – remedial jurisdiction </w:t>
            </w:r>
          </w:p>
        </w:tc>
        <w:tc>
          <w:tcPr>
            <w:tcW w:w="673" w:type="pct"/>
            <w:noWrap/>
          </w:tcPr>
          <w:p w14:paraId="4E892F73" w14:textId="401D5D59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FEE3C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72FE7A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C176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Appeal mechanisms</w:t>
            </w:r>
            <w:r w:rsidRPr="00F74271">
              <w:rPr>
                <w:szCs w:val="19"/>
              </w:rPr>
              <w:t xml:space="preserve"> – delegated decision–making – original exercise of </w:t>
            </w:r>
          </w:p>
        </w:tc>
        <w:tc>
          <w:tcPr>
            <w:tcW w:w="673" w:type="pct"/>
            <w:noWrap/>
          </w:tcPr>
          <w:p w14:paraId="27E38BE3" w14:textId="68CBB73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7A54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1ED7FE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B4585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Mechanisms – delegated decision–making – original exercise of – examples </w:t>
            </w:r>
          </w:p>
        </w:tc>
        <w:tc>
          <w:tcPr>
            <w:tcW w:w="673" w:type="pct"/>
            <w:noWrap/>
          </w:tcPr>
          <w:p w14:paraId="4CAE1597" w14:textId="40E1A077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7F11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5C3A8E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4CB22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Appeal mechanisms – delegated decision–making – original exercise of </w:t>
            </w:r>
          </w:p>
        </w:tc>
        <w:tc>
          <w:tcPr>
            <w:tcW w:w="673" w:type="pct"/>
            <w:noWrap/>
          </w:tcPr>
          <w:p w14:paraId="1C5C2B1C" w14:textId="681F4F94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EEA4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74954F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6F88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lastRenderedPageBreak/>
              <w:t>Application</w:t>
            </w:r>
            <w:r w:rsidRPr="00F74271">
              <w:rPr>
                <w:szCs w:val="19"/>
              </w:rPr>
              <w:t xml:space="preserve"> – initiating constitutional challenge in provincial Superior Court – r. 14.05(3)(g.1)</w:t>
            </w:r>
          </w:p>
        </w:tc>
        <w:tc>
          <w:tcPr>
            <w:tcW w:w="673" w:type="pct"/>
            <w:noWrap/>
          </w:tcPr>
          <w:p w14:paraId="4AC48A3C" w14:textId="18FD2BF9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F7FC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7599A4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125F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Application – judicial review – administrative action – federal </w:t>
            </w:r>
          </w:p>
        </w:tc>
        <w:tc>
          <w:tcPr>
            <w:tcW w:w="673" w:type="pct"/>
            <w:noWrap/>
          </w:tcPr>
          <w:p w14:paraId="1ED74AD4" w14:textId="2BFA9C9E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445E6D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5C6B36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5146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Application – judicial review – provincial – Divisional Court – dismissal – grounds for</w:t>
            </w:r>
          </w:p>
        </w:tc>
        <w:tc>
          <w:tcPr>
            <w:tcW w:w="673" w:type="pct"/>
            <w:noWrap/>
          </w:tcPr>
          <w:p w14:paraId="22FCB383" w14:textId="23E35E4C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37F79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4C37E8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20C60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Application – of administrative Law – applies to all agencies – boards &amp; tribunals</w:t>
            </w:r>
          </w:p>
        </w:tc>
        <w:tc>
          <w:tcPr>
            <w:tcW w:w="673" w:type="pct"/>
            <w:noWrap/>
          </w:tcPr>
          <w:p w14:paraId="3C5A1007" w14:textId="641733F8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259E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3097E0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EA52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Application – vs. action – Charter – procedure </w:t>
            </w:r>
          </w:p>
        </w:tc>
        <w:tc>
          <w:tcPr>
            <w:tcW w:w="673" w:type="pct"/>
            <w:noWrap/>
          </w:tcPr>
          <w:p w14:paraId="137BCA6E" w14:textId="0462075D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F1195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DED2D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9686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Application – vs. action – Charter – procedure – Federal Court </w:t>
            </w:r>
          </w:p>
        </w:tc>
        <w:tc>
          <w:tcPr>
            <w:tcW w:w="673" w:type="pct"/>
            <w:noWrap/>
          </w:tcPr>
          <w:p w14:paraId="22A88D21" w14:textId="5B1BB768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373B02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60A694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0784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Application of SPPA</w:t>
            </w:r>
          </w:p>
        </w:tc>
        <w:tc>
          <w:tcPr>
            <w:tcW w:w="673" w:type="pct"/>
            <w:noWrap/>
          </w:tcPr>
          <w:p w14:paraId="1E621EAD" w14:textId="4645B1CD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(R);</w:t>
            </w:r>
            <w:r w:rsidRPr="00F74271">
              <w:rPr>
                <w:szCs w:val="19"/>
              </w:rPr>
              <w:br/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3F83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65.3.3.1;</w:t>
            </w:r>
            <w:r w:rsidRPr="00F74271">
              <w:rPr>
                <w:szCs w:val="19"/>
              </w:rPr>
              <w:br/>
              <w:t>66.3</w:t>
            </w:r>
          </w:p>
        </w:tc>
      </w:tr>
      <w:tr w:rsidR="00711960" w:rsidRPr="00F74271" w14:paraId="387578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9FFD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Apprehension of bias – source for claim</w:t>
            </w:r>
          </w:p>
        </w:tc>
        <w:tc>
          <w:tcPr>
            <w:tcW w:w="673" w:type="pct"/>
            <w:noWrap/>
          </w:tcPr>
          <w:p w14:paraId="21BD1BB9" w14:textId="36F5583B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DD3C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74679D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903A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Appropriate compensation – test – Aboriginal and treaty rights      </w:t>
            </w:r>
          </w:p>
          <w:p w14:paraId="7127E1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SEE: </w:t>
            </w:r>
            <w:r w:rsidRPr="00F74271">
              <w:rPr>
                <w:i/>
                <w:szCs w:val="19"/>
              </w:rPr>
              <w:t>Haida Nation</w:t>
            </w:r>
            <w:r w:rsidRPr="00F74271">
              <w:rPr>
                <w:szCs w:val="19"/>
              </w:rPr>
              <w:t xml:space="preserve">; </w:t>
            </w:r>
            <w:r w:rsidRPr="00F74271">
              <w:rPr>
                <w:i/>
                <w:szCs w:val="19"/>
              </w:rPr>
              <w:t>Taku River Tlingit</w:t>
            </w:r>
          </w:p>
        </w:tc>
        <w:tc>
          <w:tcPr>
            <w:tcW w:w="673" w:type="pct"/>
            <w:noWrap/>
          </w:tcPr>
          <w:p w14:paraId="21EFBB42" w14:textId="78C02414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4EF89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388BEB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0ED2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Appropriate remedy – Charter </w:t>
            </w:r>
          </w:p>
        </w:tc>
        <w:tc>
          <w:tcPr>
            <w:tcW w:w="673" w:type="pct"/>
            <w:noWrap/>
          </w:tcPr>
          <w:p w14:paraId="41A422D6" w14:textId="4415E25D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D939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7F2CA3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C73F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Appropriateness of severance – reading in or reading down</w:t>
            </w:r>
          </w:p>
        </w:tc>
        <w:tc>
          <w:tcPr>
            <w:tcW w:w="673" w:type="pct"/>
            <w:noWrap/>
          </w:tcPr>
          <w:p w14:paraId="78C9CFAC" w14:textId="25D5C44B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130FB7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467D14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8C55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Arbitrary detention</w:t>
            </w:r>
            <w:r w:rsidRPr="00F74271">
              <w:rPr>
                <w:szCs w:val="19"/>
              </w:rPr>
              <w:t xml:space="preserve"> – Charter – s.9</w:t>
            </w:r>
          </w:p>
        </w:tc>
        <w:tc>
          <w:tcPr>
            <w:tcW w:w="673" w:type="pct"/>
            <w:noWrap/>
          </w:tcPr>
          <w:p w14:paraId="18B46ABE" w14:textId="10301FDB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6FC24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395B80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7642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Arbitrary detention – right not to be – Charter – s. 9 </w:t>
            </w:r>
          </w:p>
        </w:tc>
        <w:tc>
          <w:tcPr>
            <w:tcW w:w="673" w:type="pct"/>
            <w:noWrap/>
          </w:tcPr>
          <w:p w14:paraId="1EE259A2" w14:textId="189C7159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C955E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010607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693B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Arrest or detention – rights on – Charter – s.10</w:t>
            </w:r>
          </w:p>
        </w:tc>
        <w:tc>
          <w:tcPr>
            <w:tcW w:w="673" w:type="pct"/>
            <w:noWrap/>
          </w:tcPr>
          <w:p w14:paraId="0E23115A" w14:textId="7474DB22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25D51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20BA07B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4AD5B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Attorney General – adducing evidence before Federal Court – constitutional questions – FCA s.57(4)</w:t>
            </w:r>
          </w:p>
        </w:tc>
        <w:tc>
          <w:tcPr>
            <w:tcW w:w="673" w:type="pct"/>
            <w:noWrap/>
          </w:tcPr>
          <w:p w14:paraId="54F4ED6C" w14:textId="4DA8587F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598(L)</w:t>
            </w:r>
          </w:p>
        </w:tc>
        <w:tc>
          <w:tcPr>
            <w:tcW w:w="497" w:type="pct"/>
            <w:noWrap/>
          </w:tcPr>
          <w:p w14:paraId="534532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4660BC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C792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Attorney General – deemed party before Federal Court – constitutional questions – FCA s.57(5)</w:t>
            </w:r>
          </w:p>
        </w:tc>
        <w:tc>
          <w:tcPr>
            <w:tcW w:w="673" w:type="pct"/>
            <w:noWrap/>
          </w:tcPr>
          <w:p w14:paraId="52489B30" w14:textId="3632822F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467660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5FA35E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352E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Availability of judicial review</w:t>
            </w:r>
          </w:p>
        </w:tc>
        <w:tc>
          <w:tcPr>
            <w:tcW w:w="673" w:type="pct"/>
            <w:noWrap/>
          </w:tcPr>
          <w:p w14:paraId="7B4777D0" w14:textId="3E3DDA40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FCC67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106975" w:rsidRPr="00F74271" w14:paraId="2F8C47FE" w14:textId="77777777" w:rsidTr="0043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57CB9A" w14:textId="33C27229" w:rsidR="00106975" w:rsidRPr="00F74271" w:rsidRDefault="00106975" w:rsidP="0010697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Available remedies in different courts - Band council – Judicial Review </w:t>
            </w:r>
          </w:p>
        </w:tc>
        <w:tc>
          <w:tcPr>
            <w:tcW w:w="673" w:type="pct"/>
            <w:noWrap/>
          </w:tcPr>
          <w:p w14:paraId="4B2A93E8" w14:textId="77777777" w:rsidR="00106975" w:rsidRPr="00F74271" w:rsidRDefault="00106975" w:rsidP="00437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3B7917A1" w14:textId="77777777" w:rsidR="00106975" w:rsidRPr="00F74271" w:rsidRDefault="00106975" w:rsidP="00437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5CA64280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95E95D1" w14:textId="77777777" w:rsidR="00711960" w:rsidRPr="00F74271" w:rsidRDefault="00711960" w:rsidP="00D62E82">
            <w:pPr>
              <w:jc w:val="center"/>
              <w:rPr>
                <w:szCs w:val="19"/>
              </w:rPr>
            </w:pPr>
            <w:r w:rsidRPr="00F74271">
              <w:rPr>
                <w:b/>
                <w:szCs w:val="19"/>
              </w:rPr>
              <w:t>B</w:t>
            </w:r>
          </w:p>
        </w:tc>
      </w:tr>
      <w:tr w:rsidR="00711960" w:rsidRPr="00F74271" w14:paraId="7B6895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51FE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Baker v. Canada</w:t>
            </w:r>
            <w:r w:rsidRPr="00F74271">
              <w:rPr>
                <w:szCs w:val="19"/>
              </w:rPr>
              <w:t xml:space="preserve"> – duty of fairness – content of – factors </w:t>
            </w:r>
          </w:p>
        </w:tc>
        <w:tc>
          <w:tcPr>
            <w:tcW w:w="673" w:type="pct"/>
            <w:noWrap/>
          </w:tcPr>
          <w:p w14:paraId="71A0DBBE" w14:textId="083F06A4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31AEF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4903FC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3208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Baker v. Canada</w:t>
            </w:r>
            <w:r w:rsidRPr="00F74271">
              <w:rPr>
                <w:szCs w:val="19"/>
              </w:rPr>
              <w:t xml:space="preserve"> – factors – content of duty of fairness</w:t>
            </w:r>
          </w:p>
        </w:tc>
        <w:tc>
          <w:tcPr>
            <w:tcW w:w="673" w:type="pct"/>
            <w:noWrap/>
          </w:tcPr>
          <w:p w14:paraId="786F5C43" w14:textId="7CF615C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337B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5B214D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F9F0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Balance of convenience – stay of proceedings – interim relief </w:t>
            </w:r>
          </w:p>
        </w:tc>
        <w:tc>
          <w:tcPr>
            <w:tcW w:w="673" w:type="pct"/>
            <w:noWrap/>
          </w:tcPr>
          <w:p w14:paraId="67855A5F" w14:textId="586CEE11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E8CD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5E2C8D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A4D7FF" w14:textId="13594F86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Band council – judicial review of </w:t>
            </w:r>
            <w:r w:rsidR="006F1AD6" w:rsidRPr="00F74271">
              <w:rPr>
                <w:szCs w:val="19"/>
              </w:rPr>
              <w:t>– Tribunal decisions</w:t>
            </w:r>
          </w:p>
        </w:tc>
        <w:tc>
          <w:tcPr>
            <w:tcW w:w="673" w:type="pct"/>
            <w:noWrap/>
          </w:tcPr>
          <w:p w14:paraId="79FF2A59" w14:textId="19CACA80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 xml:space="preserve">(L–R) </w:t>
            </w:r>
          </w:p>
        </w:tc>
        <w:tc>
          <w:tcPr>
            <w:tcW w:w="497" w:type="pct"/>
            <w:noWrap/>
          </w:tcPr>
          <w:p w14:paraId="4D089AEE" w14:textId="5E95FED8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6F1AD6" w:rsidRPr="00F74271" w14:paraId="0A9986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295807" w14:textId="1D6408D6" w:rsidR="006F1AD6" w:rsidRPr="00F74271" w:rsidRDefault="006F1AD6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Band Council – judicial review – exclusive jurisdiction of FCA</w:t>
            </w:r>
          </w:p>
        </w:tc>
        <w:tc>
          <w:tcPr>
            <w:tcW w:w="673" w:type="pct"/>
            <w:noWrap/>
          </w:tcPr>
          <w:p w14:paraId="0E22D5B2" w14:textId="7CB58533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696CB646" w14:textId="0944BE43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6F1AD6" w:rsidRPr="00F74271" w14:paraId="334C73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6D4DE6" w14:textId="73CB483F" w:rsidR="006F1AD6" w:rsidRPr="00F74271" w:rsidRDefault="006F1AD6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Band council – Judicial Review – available remedies in different courts</w:t>
            </w:r>
          </w:p>
        </w:tc>
        <w:tc>
          <w:tcPr>
            <w:tcW w:w="673" w:type="pct"/>
            <w:noWrap/>
          </w:tcPr>
          <w:p w14:paraId="25524E5E" w14:textId="5AC402D7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61952F82" w14:textId="2CADE220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5DF06C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30006D" w14:textId="4EDFD281" w:rsidR="00AA5F3F" w:rsidRPr="00F74271" w:rsidRDefault="00AA5F3F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Band council – Judicial review – proceed through ss. 18.1(3)-(4) of FCA</w:t>
            </w:r>
          </w:p>
        </w:tc>
        <w:tc>
          <w:tcPr>
            <w:tcW w:w="673" w:type="pct"/>
            <w:noWrap/>
          </w:tcPr>
          <w:p w14:paraId="0C8D2AB8" w14:textId="7B9B78D9" w:rsidR="00AA5F3F" w:rsidRPr="00F74271" w:rsidRDefault="00AA5F3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1EAC9582" w14:textId="4BF75939" w:rsidR="00AA5F3F" w:rsidRPr="00F74271" w:rsidRDefault="00AA5F3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5DF1AC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3C6074" w14:textId="06C39C63" w:rsidR="00AA5F3F" w:rsidRPr="00F74271" w:rsidRDefault="00AA5F3F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Band Council – Judicial review – extraordinary remedies under s. 18 of FCA</w:t>
            </w:r>
          </w:p>
        </w:tc>
        <w:tc>
          <w:tcPr>
            <w:tcW w:w="673" w:type="pct"/>
            <w:noWrap/>
          </w:tcPr>
          <w:p w14:paraId="224D1371" w14:textId="6F35FE5D" w:rsidR="00AA5F3F" w:rsidRPr="00F74271" w:rsidRDefault="00AA5F3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01EF8C9A" w14:textId="056C28BB" w:rsidR="00AA5F3F" w:rsidRPr="00F74271" w:rsidRDefault="00AA5F3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6F1AD6" w:rsidRPr="00F74271" w14:paraId="208341EB" w14:textId="77777777" w:rsidTr="006F1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4CEEB2" w14:textId="5D379DB8" w:rsidR="006F1AD6" w:rsidRPr="00F74271" w:rsidRDefault="006F1AD6" w:rsidP="006F1AD6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Band Council – power recognized in the </w:t>
            </w:r>
            <w:r w:rsidRPr="00F74271">
              <w:rPr>
                <w:i/>
                <w:szCs w:val="19"/>
              </w:rPr>
              <w:t>Indian Act</w:t>
            </w:r>
            <w:r w:rsidRPr="00F74271">
              <w:rPr>
                <w:szCs w:val="19"/>
              </w:rPr>
              <w:t xml:space="preserve"> – considered to be “a federal board, commission or other tribunal”</w:t>
            </w:r>
          </w:p>
        </w:tc>
        <w:tc>
          <w:tcPr>
            <w:tcW w:w="673" w:type="pct"/>
            <w:noWrap/>
          </w:tcPr>
          <w:p w14:paraId="126DE8CD" w14:textId="1906F040" w:rsidR="006F1AD6" w:rsidRPr="00F74271" w:rsidRDefault="006F1AD6" w:rsidP="006F1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1D88B48D" w14:textId="77777777" w:rsidR="006F1AD6" w:rsidRPr="00F74271" w:rsidRDefault="006F1AD6" w:rsidP="006F1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6F1AD6" w:rsidRPr="00F74271" w14:paraId="2B10F5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13244B" w14:textId="3045DE22" w:rsidR="006F1AD6" w:rsidRPr="00F74271" w:rsidRDefault="006F1AD6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Band Council – statutory power delegated by the province</w:t>
            </w:r>
          </w:p>
        </w:tc>
        <w:tc>
          <w:tcPr>
            <w:tcW w:w="673" w:type="pct"/>
            <w:noWrap/>
          </w:tcPr>
          <w:p w14:paraId="38643F9E" w14:textId="3A3B77A8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78E9593A" w14:textId="7F651040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07DFDC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3891C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Bars – to judicial review – where right of appeal exists </w:t>
            </w:r>
          </w:p>
        </w:tc>
        <w:tc>
          <w:tcPr>
            <w:tcW w:w="673" w:type="pct"/>
            <w:noWrap/>
          </w:tcPr>
          <w:p w14:paraId="0B3EAEA9" w14:textId="74B74FBF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BF31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37C1DF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0AEF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Beckman v. Little Salmon / Carmacks First Nation</w:t>
            </w:r>
            <w:r w:rsidRPr="00F74271">
              <w:rPr>
                <w:szCs w:val="19"/>
              </w:rPr>
              <w:t xml:space="preserve"> (duty to consult arises where there is already a signed, modern–day, land claims agreement; duty to consult is not to individuals)</w:t>
            </w:r>
          </w:p>
        </w:tc>
        <w:tc>
          <w:tcPr>
            <w:tcW w:w="673" w:type="pct"/>
            <w:noWrap/>
          </w:tcPr>
          <w:p w14:paraId="688DA58A" w14:textId="523EF6B0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D1488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06AEA65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A792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Benefits – whether proportional to deleterious effects – s.1 defence</w:t>
            </w:r>
          </w:p>
        </w:tc>
        <w:tc>
          <w:tcPr>
            <w:tcW w:w="673" w:type="pct"/>
            <w:noWrap/>
          </w:tcPr>
          <w:p w14:paraId="6EB9AA3B" w14:textId="47AE893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3C48E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48E67F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2FA8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Benefits and deleterious effects – s. 1</w:t>
            </w:r>
          </w:p>
        </w:tc>
        <w:tc>
          <w:tcPr>
            <w:tcW w:w="673" w:type="pct"/>
            <w:noWrap/>
          </w:tcPr>
          <w:p w14:paraId="405680E2" w14:textId="64477F5C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9B2B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3C6EDE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B390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Bias</w:t>
            </w:r>
            <w:r w:rsidRPr="00F74271">
              <w:rPr>
                <w:szCs w:val="19"/>
              </w:rPr>
              <w:t xml:space="preserve"> – institutional – authorization by statute</w:t>
            </w:r>
          </w:p>
        </w:tc>
        <w:tc>
          <w:tcPr>
            <w:tcW w:w="673" w:type="pct"/>
            <w:noWrap/>
          </w:tcPr>
          <w:p w14:paraId="7CA93A0D" w14:textId="1731221A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324F8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017D93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5C15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Bias – institutional – outcome</w:t>
            </w:r>
          </w:p>
        </w:tc>
        <w:tc>
          <w:tcPr>
            <w:tcW w:w="673" w:type="pct"/>
            <w:noWrap/>
          </w:tcPr>
          <w:p w14:paraId="5BAADCAE" w14:textId="16BCA370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E0DC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29A4C9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846B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Bias – institutional – perceived – natural justice </w:t>
            </w:r>
          </w:p>
        </w:tc>
        <w:tc>
          <w:tcPr>
            <w:tcW w:w="673" w:type="pct"/>
            <w:noWrap/>
          </w:tcPr>
          <w:p w14:paraId="7829AA96" w14:textId="659D012D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1822A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54B7AB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DD1B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Bias – institutional – source of apprehension</w:t>
            </w:r>
          </w:p>
        </w:tc>
        <w:tc>
          <w:tcPr>
            <w:tcW w:w="673" w:type="pct"/>
            <w:noWrap/>
          </w:tcPr>
          <w:p w14:paraId="0A6C39AE" w14:textId="12648FC2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ED753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73523C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4407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Bias – institutional – statutory scheme</w:t>
            </w:r>
          </w:p>
        </w:tc>
        <w:tc>
          <w:tcPr>
            <w:tcW w:w="673" w:type="pct"/>
            <w:noWrap/>
          </w:tcPr>
          <w:p w14:paraId="3DDF349A" w14:textId="4DAAA2BE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F1BF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56FF7F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FA8F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Bias – institutional and personal </w:t>
            </w:r>
          </w:p>
          <w:p w14:paraId="0B528B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Reasonable Apprehension of Bias</w:t>
            </w:r>
          </w:p>
        </w:tc>
        <w:tc>
          <w:tcPr>
            <w:tcW w:w="673" w:type="pct"/>
            <w:noWrap/>
          </w:tcPr>
          <w:p w14:paraId="78BFBB5E" w14:textId="6F8259D9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83F2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74BED25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D5A9D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Bias – personal – apprehension of – threshold </w:t>
            </w:r>
          </w:p>
        </w:tc>
        <w:tc>
          <w:tcPr>
            <w:tcW w:w="673" w:type="pct"/>
            <w:noWrap/>
          </w:tcPr>
          <w:p w14:paraId="79E09D6D" w14:textId="6C17A060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044B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65.5.1.2(b)(i)</w:t>
            </w:r>
          </w:p>
        </w:tc>
      </w:tr>
      <w:tr w:rsidR="00711960" w:rsidRPr="00F74271" w14:paraId="1214F0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9901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Bias – reasonable apprehension of – source of claim</w:t>
            </w:r>
          </w:p>
        </w:tc>
        <w:tc>
          <w:tcPr>
            <w:tcW w:w="673" w:type="pct"/>
            <w:noWrap/>
          </w:tcPr>
          <w:p w14:paraId="23DDF21E" w14:textId="0D766B0E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9E259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02F4DF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6094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Bias – reasonable apprehension of – test – </w:t>
            </w:r>
            <w:r w:rsidRPr="00F74271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673" w:type="pct"/>
            <w:noWrap/>
          </w:tcPr>
          <w:p w14:paraId="3C39526A" w14:textId="342DAA57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1B93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41A4DAA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2A20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Brandeis briefs – evidence – Charter </w:t>
            </w:r>
          </w:p>
        </w:tc>
        <w:tc>
          <w:tcPr>
            <w:tcW w:w="673" w:type="pct"/>
            <w:noWrap/>
          </w:tcPr>
          <w:p w14:paraId="763516B1" w14:textId="55384AEB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0210A8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DB486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71.3.2 </w:t>
            </w:r>
          </w:p>
        </w:tc>
      </w:tr>
      <w:tr w:rsidR="00711960" w:rsidRPr="00F74271" w14:paraId="58E41C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65846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Brandeis briefs – proving a Charter claim</w:t>
            </w:r>
          </w:p>
        </w:tc>
        <w:tc>
          <w:tcPr>
            <w:tcW w:w="673" w:type="pct"/>
            <w:noWrap/>
          </w:tcPr>
          <w:p w14:paraId="0D951254" w14:textId="4C7AA990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0210A8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ECC8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71.3.2 </w:t>
            </w:r>
          </w:p>
        </w:tc>
      </w:tr>
      <w:tr w:rsidR="00711960" w:rsidRPr="00F74271" w14:paraId="3FD011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164D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Breach – Charter – burden of proof </w:t>
            </w:r>
          </w:p>
        </w:tc>
        <w:tc>
          <w:tcPr>
            <w:tcW w:w="673" w:type="pct"/>
            <w:noWrap/>
          </w:tcPr>
          <w:p w14:paraId="6CA7718D" w14:textId="475235F1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BC10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38E598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2BE5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Breach – declaration of – constitutional right</w:t>
            </w:r>
          </w:p>
        </w:tc>
        <w:tc>
          <w:tcPr>
            <w:tcW w:w="673" w:type="pct"/>
            <w:noWrap/>
          </w:tcPr>
          <w:p w14:paraId="2B024463" w14:textId="03CB57B5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10647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6CFDCC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27FD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Breach of law by test litigant – Charter – administrative tribunal</w:t>
            </w:r>
          </w:p>
        </w:tc>
        <w:tc>
          <w:tcPr>
            <w:tcW w:w="673" w:type="pct"/>
            <w:noWrap/>
          </w:tcPr>
          <w:p w14:paraId="2830712B" w14:textId="71AFAF2E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600(L-R)</w:t>
            </w:r>
          </w:p>
        </w:tc>
        <w:tc>
          <w:tcPr>
            <w:tcW w:w="497" w:type="pct"/>
            <w:noWrap/>
          </w:tcPr>
          <w:p w14:paraId="65724C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711960" w:rsidRPr="00F74271" w14:paraId="3824AC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996C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British Columbia (Workers’ Compensation Board) v Figliola</w:t>
            </w:r>
            <w:r w:rsidRPr="00F74271">
              <w:rPr>
                <w:szCs w:val="19"/>
              </w:rPr>
              <w:t xml:space="preserve"> (example of SCC setting aside tribunal decision and declining to remit matter to tribunal because result “inevitable”)</w:t>
            </w:r>
          </w:p>
        </w:tc>
        <w:tc>
          <w:tcPr>
            <w:tcW w:w="673" w:type="pct"/>
            <w:noWrap/>
          </w:tcPr>
          <w:p w14:paraId="1BDEE6C2" w14:textId="34FB155D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47521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FEA35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FC442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British Columbia Motor Vehicle Act</w:t>
            </w:r>
            <w:r w:rsidRPr="00F74271">
              <w:rPr>
                <w:szCs w:val="19"/>
              </w:rPr>
              <w:t xml:space="preserve"> (Hansard evidence that s. 7 only procedural not substantive rights rejected)</w:t>
            </w:r>
          </w:p>
        </w:tc>
        <w:tc>
          <w:tcPr>
            <w:tcW w:w="673" w:type="pct"/>
            <w:noWrap/>
          </w:tcPr>
          <w:p w14:paraId="75D0AA4B" w14:textId="7A30FD89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0210A8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121FC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71.3.1 </w:t>
            </w:r>
          </w:p>
        </w:tc>
      </w:tr>
      <w:tr w:rsidR="00711960" w:rsidRPr="00F74271" w14:paraId="496428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0700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Burden of proof</w:t>
            </w:r>
            <w:r w:rsidRPr="00F74271">
              <w:rPr>
                <w:szCs w:val="19"/>
              </w:rPr>
              <w:t xml:space="preserve"> – Charter – breach of </w:t>
            </w:r>
          </w:p>
        </w:tc>
        <w:tc>
          <w:tcPr>
            <w:tcW w:w="673" w:type="pct"/>
            <w:noWrap/>
          </w:tcPr>
          <w:p w14:paraId="32BD3397" w14:textId="2B8DBC54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 –</w:t>
            </w:r>
            <w:r w:rsidR="007C2000" w:rsidRPr="00F74271">
              <w:rPr>
                <w:szCs w:val="19"/>
              </w:rPr>
              <w:t xml:space="preserve"> 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70E73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7A32FC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8548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Burden of proof – Charter – response to allegation of breach</w:t>
            </w:r>
          </w:p>
        </w:tc>
        <w:tc>
          <w:tcPr>
            <w:tcW w:w="673" w:type="pct"/>
            <w:noWrap/>
          </w:tcPr>
          <w:p w14:paraId="6E30BC7F" w14:textId="4FF0B01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BC55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132D67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1F9B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Burden of proof – Charter – shift – where infringement proven</w:t>
            </w:r>
          </w:p>
        </w:tc>
        <w:tc>
          <w:tcPr>
            <w:tcW w:w="673" w:type="pct"/>
            <w:noWrap/>
          </w:tcPr>
          <w:p w14:paraId="04AAA116" w14:textId="7AB45729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F286E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5257A43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E05D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Burden of proof – establishing breach – Charter challenge</w:t>
            </w:r>
          </w:p>
        </w:tc>
        <w:tc>
          <w:tcPr>
            <w:tcW w:w="673" w:type="pct"/>
            <w:noWrap/>
          </w:tcPr>
          <w:p w14:paraId="6D7EF620" w14:textId="21D5C5C7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B524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744D2357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744C52E" w14:textId="77777777" w:rsidR="00711960" w:rsidRPr="00F74271" w:rsidRDefault="00711960" w:rsidP="00D62E82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C</w:t>
            </w:r>
          </w:p>
        </w:tc>
      </w:tr>
      <w:tr w:rsidR="00711960" w:rsidRPr="00F74271" w14:paraId="57E3A0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51B2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C.U.P.E. Local 963 v. New Brunswick Liquor Corp.</w:t>
            </w:r>
            <w:r w:rsidRPr="00F74271">
              <w:rPr>
                <w:szCs w:val="19"/>
              </w:rPr>
              <w:t xml:space="preserve"> (modern approach to judicial review is policy of restraint)</w:t>
            </w:r>
          </w:p>
        </w:tc>
        <w:tc>
          <w:tcPr>
            <w:tcW w:w="673" w:type="pct"/>
            <w:noWrap/>
          </w:tcPr>
          <w:p w14:paraId="2F2E1017" w14:textId="10FF1931" w:rsidR="00711960" w:rsidRPr="00F74271" w:rsidRDefault="006D543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2C19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2B427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81F3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C.U.P.E. v. Ontario (Minister of Labour)</w:t>
            </w:r>
            <w:r w:rsidRPr="00F74271">
              <w:rPr>
                <w:szCs w:val="19"/>
              </w:rPr>
              <w:t xml:space="preserve"> (test for reasonable apprehension of bias is objective)</w:t>
            </w:r>
          </w:p>
        </w:tc>
        <w:tc>
          <w:tcPr>
            <w:tcW w:w="673" w:type="pct"/>
            <w:noWrap/>
          </w:tcPr>
          <w:p w14:paraId="5E7081E2" w14:textId="502C313B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33AE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13B66D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57A4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(Attorney General) v Hislop</w:t>
            </w:r>
            <w:r w:rsidRPr="00F74271">
              <w:rPr>
                <w:szCs w:val="19"/>
              </w:rPr>
              <w:t xml:space="preserve"> (s. 15 has retroactive application to the date it came into force in April 1985)</w:t>
            </w:r>
          </w:p>
        </w:tc>
        <w:tc>
          <w:tcPr>
            <w:tcW w:w="673" w:type="pct"/>
            <w:noWrap/>
          </w:tcPr>
          <w:p w14:paraId="213CA10C" w14:textId="4CF2190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FB10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50E7EB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8FD8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(Attorney General) v PHS Community Services Society</w:t>
            </w:r>
            <w:r w:rsidRPr="00F74271">
              <w:rPr>
                <w:szCs w:val="19"/>
              </w:rPr>
              <w:t xml:space="preserve"> (in practice, significant overlap between federal and provincial areas of jurisdiction) </w:t>
            </w:r>
          </w:p>
        </w:tc>
        <w:tc>
          <w:tcPr>
            <w:tcW w:w="673" w:type="pct"/>
            <w:noWrap/>
          </w:tcPr>
          <w:p w14:paraId="2163C11C" w14:textId="0413E0C5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F415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224ECA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4301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(Attorney General) v. PHS Community Services Society</w:t>
            </w:r>
            <w:r w:rsidRPr="00F74271">
              <w:rPr>
                <w:szCs w:val="19"/>
              </w:rPr>
              <w:t xml:space="preserve"> (example of mandatory injunction as remedy for Charter breach)</w:t>
            </w:r>
          </w:p>
        </w:tc>
        <w:tc>
          <w:tcPr>
            <w:tcW w:w="673" w:type="pct"/>
            <w:noWrap/>
          </w:tcPr>
          <w:p w14:paraId="61A79BBC" w14:textId="662EAEAE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60E6B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6FF88E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AAFB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(Prime Minister) v. Khadr</w:t>
            </w:r>
            <w:r w:rsidRPr="00F74271">
              <w:rPr>
                <w:szCs w:val="19"/>
              </w:rPr>
              <w:t xml:space="preserve"> (gov’t power must be exercised in accordance with constitution, but sensitivity required for handling needs of executive branch)</w:t>
            </w:r>
          </w:p>
        </w:tc>
        <w:tc>
          <w:tcPr>
            <w:tcW w:w="673" w:type="pct"/>
            <w:noWrap/>
          </w:tcPr>
          <w:p w14:paraId="11763AAB" w14:textId="447A448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FB579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3CD443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7AA6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Mortgage and Housing Corp v Iness</w:t>
            </w:r>
            <w:r w:rsidRPr="00F74271">
              <w:rPr>
                <w:szCs w:val="19"/>
              </w:rPr>
              <w:t xml:space="preserve"> (delegated decision–making must be in accordance with division of powers)</w:t>
            </w:r>
          </w:p>
        </w:tc>
        <w:tc>
          <w:tcPr>
            <w:tcW w:w="673" w:type="pct"/>
            <w:noWrap/>
          </w:tcPr>
          <w:p w14:paraId="554CD4CA" w14:textId="21B5C976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F8C1A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10AB1D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1C3C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v. Bedford</w:t>
            </w:r>
            <w:r w:rsidRPr="00F74271">
              <w:rPr>
                <w:szCs w:val="19"/>
              </w:rPr>
              <w:t xml:space="preserve"> (ability of courts to revisit issues addressed in prior constitutional cases)</w:t>
            </w:r>
          </w:p>
        </w:tc>
        <w:tc>
          <w:tcPr>
            <w:tcW w:w="673" w:type="pct"/>
            <w:noWrap/>
          </w:tcPr>
          <w:p w14:paraId="745A6B0C" w14:textId="4C0370B9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C99D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71.2</w:t>
            </w:r>
          </w:p>
        </w:tc>
      </w:tr>
      <w:tr w:rsidR="00711960" w:rsidRPr="00F74271" w14:paraId="28753E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92AD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Canada v. Federation of Law Societies</w:t>
            </w:r>
            <w:r w:rsidRPr="00F74271">
              <w:rPr>
                <w:szCs w:val="19"/>
              </w:rPr>
              <w:t xml:space="preserve"> (lawyer’s duty of commitment to client is principle of fundamental justice)</w:t>
            </w:r>
          </w:p>
        </w:tc>
        <w:tc>
          <w:tcPr>
            <w:tcW w:w="673" w:type="pct"/>
            <w:noWrap/>
          </w:tcPr>
          <w:p w14:paraId="09119930" w14:textId="6CBD6722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32E76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0A0852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E2EF2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Canadian Bill of Rights – nature of the right – proving Charter claim</w:t>
            </w:r>
          </w:p>
        </w:tc>
        <w:tc>
          <w:tcPr>
            <w:tcW w:w="673" w:type="pct"/>
            <w:noWrap/>
          </w:tcPr>
          <w:p w14:paraId="00FE89D6" w14:textId="2BAE26AF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FA8D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08784E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5F01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Canadian Council of Churches v. Canada </w:t>
            </w:r>
            <w:r w:rsidRPr="00F74271">
              <w:rPr>
                <w:szCs w:val="19"/>
              </w:rPr>
              <w:t xml:space="preserve">(test for standing in constitutional cases) </w:t>
            </w:r>
          </w:p>
        </w:tc>
        <w:tc>
          <w:tcPr>
            <w:tcW w:w="673" w:type="pct"/>
            <w:noWrap/>
          </w:tcPr>
          <w:p w14:paraId="63DA0304" w14:textId="3F1D1D3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DB29E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7F09A1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552F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Canadian Western Bank v Alberta</w:t>
            </w:r>
            <w:r w:rsidRPr="00F74271">
              <w:rPr>
                <w:szCs w:val="19"/>
              </w:rPr>
              <w:t xml:space="preserve"> (interjurisdictional immunity principles and application) </w:t>
            </w:r>
          </w:p>
        </w:tc>
        <w:tc>
          <w:tcPr>
            <w:tcW w:w="673" w:type="pct"/>
            <w:noWrap/>
          </w:tcPr>
          <w:p w14:paraId="01021DD1" w14:textId="5E51BB9C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93E88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774EFA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792E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Capacity – administrative tribunal – determining constitutionality of a provision </w:t>
            </w:r>
          </w:p>
        </w:tc>
        <w:tc>
          <w:tcPr>
            <w:tcW w:w="673" w:type="pct"/>
            <w:noWrap/>
          </w:tcPr>
          <w:p w14:paraId="5702D802" w14:textId="7E56BB0F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2325AC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604A11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F3CB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Capacity to consider constitutionality – administrative tribunal</w:t>
            </w:r>
          </w:p>
        </w:tc>
        <w:tc>
          <w:tcPr>
            <w:tcW w:w="673" w:type="pct"/>
            <w:noWrap/>
          </w:tcPr>
          <w:p w14:paraId="42DAF18A" w14:textId="26C03CF2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64710E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55BD04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FB0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Carter v. Canada</w:t>
            </w:r>
            <w:r w:rsidRPr="00F74271">
              <w:rPr>
                <w:szCs w:val="19"/>
              </w:rPr>
              <w:t xml:space="preserve"> (Supreme Court approved the trial judge revisiting of its decision in </w:t>
            </w:r>
            <w:r w:rsidRPr="00F74271">
              <w:rPr>
                <w:i/>
                <w:szCs w:val="19"/>
              </w:rPr>
              <w:t>Rodriguez v. British Columbia</w:t>
            </w:r>
            <w:r w:rsidRPr="00F74271">
              <w:rPr>
                <w:szCs w:val="19"/>
              </w:rPr>
              <w:t>)</w:t>
            </w:r>
          </w:p>
        </w:tc>
        <w:tc>
          <w:tcPr>
            <w:tcW w:w="673" w:type="pct"/>
            <w:noWrap/>
          </w:tcPr>
          <w:p w14:paraId="01A98B3B" w14:textId="4A007280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04F1A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71.2</w:t>
            </w:r>
          </w:p>
        </w:tc>
      </w:tr>
      <w:tr w:rsidR="00711960" w:rsidRPr="00F74271" w14:paraId="00DD74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61A2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Certiorari</w:t>
            </w:r>
            <w:r w:rsidRPr="00F74271">
              <w:rPr>
                <w:szCs w:val="19"/>
              </w:rPr>
              <w:t xml:space="preserve"> – prerogative writs</w:t>
            </w:r>
          </w:p>
        </w:tc>
        <w:tc>
          <w:tcPr>
            <w:tcW w:w="673" w:type="pct"/>
            <w:noWrap/>
          </w:tcPr>
          <w:p w14:paraId="6FB31E94" w14:textId="736EC96F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A909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67.3.4.1(b)</w:t>
            </w:r>
          </w:p>
        </w:tc>
      </w:tr>
      <w:tr w:rsidR="00711960" w:rsidRPr="00F74271" w14:paraId="00899E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DC49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Challenging a statute – constitutional – other procedural options</w:t>
            </w:r>
          </w:p>
        </w:tc>
        <w:tc>
          <w:tcPr>
            <w:tcW w:w="673" w:type="pct"/>
            <w:noWrap/>
          </w:tcPr>
          <w:p w14:paraId="0006ECF4" w14:textId="6CEF4321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600(L-R)</w:t>
            </w:r>
          </w:p>
        </w:tc>
        <w:tc>
          <w:tcPr>
            <w:tcW w:w="497" w:type="pct"/>
            <w:noWrap/>
          </w:tcPr>
          <w:p w14:paraId="24BCF8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711960" w:rsidRPr="00F74271" w14:paraId="3E7035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89FF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Charter – administrative tribunal </w:t>
            </w:r>
            <w:r w:rsidRPr="00F74271">
              <w:rPr>
                <w:szCs w:val="19"/>
              </w:rPr>
              <w:t>– notice of constitutional question</w:t>
            </w:r>
          </w:p>
        </w:tc>
        <w:tc>
          <w:tcPr>
            <w:tcW w:w="673" w:type="pct"/>
            <w:noWrap/>
          </w:tcPr>
          <w:p w14:paraId="5B219F28" w14:textId="2504AC3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33E39F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658655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CD41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administrative tribunal – procedure – generally </w:t>
            </w:r>
          </w:p>
        </w:tc>
        <w:tc>
          <w:tcPr>
            <w:tcW w:w="673" w:type="pct"/>
            <w:noWrap/>
          </w:tcPr>
          <w:p w14:paraId="6A4C5803" w14:textId="3D27FFD6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0DD954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72.7.2</w:t>
            </w:r>
          </w:p>
        </w:tc>
      </w:tr>
      <w:tr w:rsidR="00711960" w:rsidRPr="00F74271" w14:paraId="483323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8A97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administrative tribunal – reference</w:t>
            </w:r>
          </w:p>
        </w:tc>
        <w:tc>
          <w:tcPr>
            <w:tcW w:w="673" w:type="pct"/>
            <w:noWrap/>
          </w:tcPr>
          <w:p w14:paraId="78D80E04" w14:textId="6AA5C065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39EA5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0B2B13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F476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application</w:t>
            </w:r>
            <w:r w:rsidRPr="00F74271">
              <w:rPr>
                <w:szCs w:val="19"/>
              </w:rPr>
              <w:t xml:space="preserve"> – government action </w:t>
            </w:r>
          </w:p>
        </w:tc>
        <w:tc>
          <w:tcPr>
            <w:tcW w:w="673" w:type="pct"/>
            <w:noWrap/>
          </w:tcPr>
          <w:p w14:paraId="79847762" w14:textId="4EF37742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9E4D7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784E07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A926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application – hospitals </w:t>
            </w:r>
          </w:p>
        </w:tc>
        <w:tc>
          <w:tcPr>
            <w:tcW w:w="673" w:type="pct"/>
            <w:noWrap/>
          </w:tcPr>
          <w:p w14:paraId="0A3E5734" w14:textId="57D0B7FA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A425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52821E6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77F1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application – mandatory retirement – hospitals and universities  </w:t>
            </w:r>
          </w:p>
        </w:tc>
        <w:tc>
          <w:tcPr>
            <w:tcW w:w="673" w:type="pct"/>
            <w:noWrap/>
          </w:tcPr>
          <w:p w14:paraId="68757C4C" w14:textId="0730E51B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2E55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24873B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D53C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Charter – application – school boards and colleges </w:t>
            </w:r>
          </w:p>
        </w:tc>
        <w:tc>
          <w:tcPr>
            <w:tcW w:w="673" w:type="pct"/>
            <w:noWrap/>
          </w:tcPr>
          <w:p w14:paraId="6376F225" w14:textId="05217C06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5345A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20A9F4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F5D3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application – secondary picketing</w:t>
            </w:r>
          </w:p>
        </w:tc>
        <w:tc>
          <w:tcPr>
            <w:tcW w:w="673" w:type="pct"/>
            <w:noWrap/>
          </w:tcPr>
          <w:p w14:paraId="5BCAA6D3" w14:textId="3888E55C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86EE0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585533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135D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application – who is bound</w:t>
            </w:r>
          </w:p>
        </w:tc>
        <w:tc>
          <w:tcPr>
            <w:tcW w:w="673" w:type="pct"/>
            <w:noWrap/>
          </w:tcPr>
          <w:p w14:paraId="090092A1" w14:textId="340D87D8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05D1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4B5CA60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96007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application – who is protected</w:t>
            </w:r>
          </w:p>
        </w:tc>
        <w:tc>
          <w:tcPr>
            <w:tcW w:w="673" w:type="pct"/>
            <w:noWrap/>
          </w:tcPr>
          <w:p w14:paraId="309C28B9" w14:textId="4592FA33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D31F1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7962EC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5AFB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application – who is protected – citizens</w:t>
            </w:r>
          </w:p>
        </w:tc>
        <w:tc>
          <w:tcPr>
            <w:tcW w:w="673" w:type="pct"/>
            <w:noWrap/>
          </w:tcPr>
          <w:p w14:paraId="096B0DCA" w14:textId="2372CC41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FCA5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376935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06F4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application – who is protected – corporations </w:t>
            </w:r>
          </w:p>
        </w:tc>
        <w:tc>
          <w:tcPr>
            <w:tcW w:w="673" w:type="pct"/>
            <w:noWrap/>
          </w:tcPr>
          <w:p w14:paraId="1CE89351" w14:textId="1641BD67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1683F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351DF6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26DD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application – who is protected – individuals </w:t>
            </w:r>
          </w:p>
        </w:tc>
        <w:tc>
          <w:tcPr>
            <w:tcW w:w="673" w:type="pct"/>
            <w:noWrap/>
          </w:tcPr>
          <w:p w14:paraId="20045E97" w14:textId="276318D0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2AD80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302147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8007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application – who is protected – presence in Canada </w:t>
            </w:r>
          </w:p>
        </w:tc>
        <w:tc>
          <w:tcPr>
            <w:tcW w:w="673" w:type="pct"/>
            <w:noWrap/>
          </w:tcPr>
          <w:p w14:paraId="1FBEC748" w14:textId="7D500D43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4EFD73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5FFCF2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B956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application of – administrative tribunal</w:t>
            </w:r>
          </w:p>
        </w:tc>
        <w:tc>
          <w:tcPr>
            <w:tcW w:w="673" w:type="pct"/>
            <w:noWrap/>
          </w:tcPr>
          <w:p w14:paraId="6C44AE2C" w14:textId="7300851A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21DABF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72E6C0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DD556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arbitrary detention – s.9</w:t>
            </w:r>
          </w:p>
        </w:tc>
        <w:tc>
          <w:tcPr>
            <w:tcW w:w="673" w:type="pct"/>
            <w:noWrap/>
          </w:tcPr>
          <w:p w14:paraId="17230580" w14:textId="4684591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96BD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6081E0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7E50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as interpretive tool – administrative tribunal</w:t>
            </w:r>
          </w:p>
        </w:tc>
        <w:tc>
          <w:tcPr>
            <w:tcW w:w="673" w:type="pct"/>
            <w:noWrap/>
          </w:tcPr>
          <w:p w14:paraId="1DD6F66A" w14:textId="0CDE9BE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5AB8041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1002F6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8B18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as interpretive tool – tribunal </w:t>
            </w:r>
          </w:p>
        </w:tc>
        <w:tc>
          <w:tcPr>
            <w:tcW w:w="673" w:type="pct"/>
            <w:noWrap/>
          </w:tcPr>
          <w:p w14:paraId="002D3B1F" w14:textId="19F64F74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6241C3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26DD3A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A675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breach – burden of proof – on applicant </w:t>
            </w:r>
          </w:p>
        </w:tc>
        <w:tc>
          <w:tcPr>
            <w:tcW w:w="673" w:type="pct"/>
            <w:noWrap/>
          </w:tcPr>
          <w:p w14:paraId="78F066EA" w14:textId="559ACBC7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A916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387113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2778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bringing administration of justice into disrepute – evidence – criminal cases</w:t>
            </w:r>
          </w:p>
        </w:tc>
        <w:tc>
          <w:tcPr>
            <w:tcW w:w="673" w:type="pct"/>
            <w:noWrap/>
          </w:tcPr>
          <w:p w14:paraId="55425AD6" w14:textId="06BE0C80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DA39A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718C62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13263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calculation of damages – remedy</w:t>
            </w:r>
          </w:p>
        </w:tc>
        <w:tc>
          <w:tcPr>
            <w:tcW w:w="673" w:type="pct"/>
            <w:noWrap/>
          </w:tcPr>
          <w:p w14:paraId="2AAD5F7A" w14:textId="30F24673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3482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4193AE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B70D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challenge</w:t>
            </w:r>
            <w:r w:rsidRPr="00F74271">
              <w:rPr>
                <w:szCs w:val="19"/>
              </w:rPr>
              <w:t xml:space="preserve"> – jurisdiction of administrative tribunals</w:t>
            </w:r>
          </w:p>
        </w:tc>
        <w:tc>
          <w:tcPr>
            <w:tcW w:w="673" w:type="pct"/>
            <w:noWrap/>
          </w:tcPr>
          <w:p w14:paraId="5680009C" w14:textId="0B95D9F0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07A435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6E3F40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A202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challenge – proving government action</w:t>
            </w:r>
          </w:p>
        </w:tc>
        <w:tc>
          <w:tcPr>
            <w:tcW w:w="673" w:type="pct"/>
            <w:noWrap/>
          </w:tcPr>
          <w:p w14:paraId="374ED95C" w14:textId="47B57199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F55E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434060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8B63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challenging constitutionality of a statute – test litigant</w:t>
            </w:r>
          </w:p>
        </w:tc>
        <w:tc>
          <w:tcPr>
            <w:tcW w:w="673" w:type="pct"/>
            <w:noWrap/>
          </w:tcPr>
          <w:p w14:paraId="7D7F17C3" w14:textId="42733E96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600(L-R)</w:t>
            </w:r>
          </w:p>
        </w:tc>
        <w:tc>
          <w:tcPr>
            <w:tcW w:w="497" w:type="pct"/>
            <w:noWrap/>
          </w:tcPr>
          <w:p w14:paraId="0FBF91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711960" w:rsidRPr="00F74271" w14:paraId="44FD26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B301D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citizens – who is protected </w:t>
            </w:r>
          </w:p>
        </w:tc>
        <w:tc>
          <w:tcPr>
            <w:tcW w:w="673" w:type="pct"/>
            <w:noWrap/>
          </w:tcPr>
          <w:p w14:paraId="495B34E8" w14:textId="0FA02F8A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0975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07AD95F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A82E0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collateral challenge</w:t>
            </w:r>
          </w:p>
        </w:tc>
        <w:tc>
          <w:tcPr>
            <w:tcW w:w="673" w:type="pct"/>
            <w:noWrap/>
          </w:tcPr>
          <w:p w14:paraId="54FAED27" w14:textId="67C03D1D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68E1D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37A714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5E94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constitutional exemption – remedy (interpreting the Charter)</w:t>
            </w:r>
          </w:p>
        </w:tc>
        <w:tc>
          <w:tcPr>
            <w:tcW w:w="673" w:type="pct"/>
            <w:noWrap/>
          </w:tcPr>
          <w:p w14:paraId="2C64507C" w14:textId="00BA86BF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7070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144741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C36A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constitutional exemption as remedy (proving a claim)</w:t>
            </w:r>
          </w:p>
        </w:tc>
        <w:tc>
          <w:tcPr>
            <w:tcW w:w="673" w:type="pct"/>
            <w:noWrap/>
          </w:tcPr>
          <w:p w14:paraId="26DB781E" w14:textId="6EE99AAB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9BE9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4AD5B4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AE7F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corporations – who is protected</w:t>
            </w:r>
          </w:p>
        </w:tc>
        <w:tc>
          <w:tcPr>
            <w:tcW w:w="673" w:type="pct"/>
            <w:noWrap/>
          </w:tcPr>
          <w:p w14:paraId="1D5F5269" w14:textId="01E35BB5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E93C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3DEF24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7ECADF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 xml:space="preserve">Charter – costs </w:t>
            </w:r>
          </w:p>
        </w:tc>
        <w:tc>
          <w:tcPr>
            <w:tcW w:w="673" w:type="pct"/>
            <w:noWrap/>
          </w:tcPr>
          <w:p w14:paraId="32398CB4" w14:textId="2279947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D798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06FD7D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4C77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costs – proving Charter claim </w:t>
            </w:r>
          </w:p>
        </w:tc>
        <w:tc>
          <w:tcPr>
            <w:tcW w:w="673" w:type="pct"/>
            <w:noWrap/>
          </w:tcPr>
          <w:p w14:paraId="0281A0E6" w14:textId="3183B38A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2064E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1A9D7F5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C97C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court competent jurisdiction – s.24 – administrative tribunals</w:t>
            </w:r>
          </w:p>
        </w:tc>
        <w:tc>
          <w:tcPr>
            <w:tcW w:w="673" w:type="pct"/>
            <w:noWrap/>
          </w:tcPr>
          <w:p w14:paraId="5DABD461" w14:textId="1E0FF184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23FF77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6460D4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2BA9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criminal justice rights – ss.8–14</w:t>
            </w:r>
          </w:p>
        </w:tc>
        <w:tc>
          <w:tcPr>
            <w:tcW w:w="673" w:type="pct"/>
            <w:noWrap/>
          </w:tcPr>
          <w:p w14:paraId="510F1BCD" w14:textId="4D19323A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BAA6E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0CA5EE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D23B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Crown prerogative </w:t>
            </w:r>
          </w:p>
        </w:tc>
        <w:tc>
          <w:tcPr>
            <w:tcW w:w="673" w:type="pct"/>
            <w:noWrap/>
          </w:tcPr>
          <w:p w14:paraId="293B160E" w14:textId="3DC222B1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C9D96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57E5FB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B6CE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cruel/unusual punishment – s.12</w:t>
            </w:r>
          </w:p>
        </w:tc>
        <w:tc>
          <w:tcPr>
            <w:tcW w:w="673" w:type="pct"/>
            <w:noWrap/>
          </w:tcPr>
          <w:p w14:paraId="0414B890" w14:textId="1661D29C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9F931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3F1BE3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F96E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damages – calculation of</w:t>
            </w:r>
          </w:p>
        </w:tc>
        <w:tc>
          <w:tcPr>
            <w:tcW w:w="673" w:type="pct"/>
            <w:noWrap/>
          </w:tcPr>
          <w:p w14:paraId="781FF9FD" w14:textId="156F40DF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C664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17A6D93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E7C7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Charter – declaration of breach – s. 24</w:t>
            </w:r>
          </w:p>
        </w:tc>
        <w:tc>
          <w:tcPr>
            <w:tcW w:w="673" w:type="pct"/>
            <w:noWrap/>
          </w:tcPr>
          <w:p w14:paraId="75CC78BE" w14:textId="5EF4367B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040F9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187B94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E768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declaration of invalidity</w:t>
            </w:r>
          </w:p>
        </w:tc>
        <w:tc>
          <w:tcPr>
            <w:tcW w:w="673" w:type="pct"/>
            <w:noWrap/>
          </w:tcPr>
          <w:p w14:paraId="26980ABE" w14:textId="0A6550A7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E0CF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511FBE9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0B52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delegation must be in accordance with</w:t>
            </w:r>
          </w:p>
        </w:tc>
        <w:tc>
          <w:tcPr>
            <w:tcW w:w="673" w:type="pct"/>
            <w:noWrap/>
          </w:tcPr>
          <w:p w14:paraId="45606621" w14:textId="1C7BE4E2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3ACE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299526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DEB4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democratic rights – ss. 3–5</w:t>
            </w:r>
          </w:p>
        </w:tc>
        <w:tc>
          <w:tcPr>
            <w:tcW w:w="673" w:type="pct"/>
            <w:noWrap/>
          </w:tcPr>
          <w:p w14:paraId="7FB75F22" w14:textId="2B90582B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8C99C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70.4.2</w:t>
            </w:r>
          </w:p>
        </w:tc>
      </w:tr>
      <w:tr w:rsidR="00711960" w:rsidRPr="00F74271" w14:paraId="6492CB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DFD7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direct challenge</w:t>
            </w:r>
          </w:p>
        </w:tc>
        <w:tc>
          <w:tcPr>
            <w:tcW w:w="673" w:type="pct"/>
            <w:noWrap/>
          </w:tcPr>
          <w:p w14:paraId="7B5242E9" w14:textId="68375013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DDE4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3F9B6D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8E1E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Divisional Court</w:t>
            </w:r>
            <w:r w:rsidRPr="00F74271">
              <w:rPr>
                <w:szCs w:val="19"/>
              </w:rPr>
              <w:t xml:space="preserve"> – collateral Charter challenge</w:t>
            </w:r>
          </w:p>
        </w:tc>
        <w:tc>
          <w:tcPr>
            <w:tcW w:w="673" w:type="pct"/>
            <w:noWrap/>
          </w:tcPr>
          <w:p w14:paraId="5D367E9B" w14:textId="1A4CAB8C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0EA3DE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123FFA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D6E0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Divisional Court – jurisdiction</w:t>
            </w:r>
          </w:p>
        </w:tc>
        <w:tc>
          <w:tcPr>
            <w:tcW w:w="673" w:type="pct"/>
            <w:noWrap/>
          </w:tcPr>
          <w:p w14:paraId="766A5A1A" w14:textId="4E588E5C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690F7D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363594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869E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Divisional Court – procedural considerations</w:t>
            </w:r>
          </w:p>
        </w:tc>
        <w:tc>
          <w:tcPr>
            <w:tcW w:w="673" w:type="pct"/>
            <w:noWrap/>
          </w:tcPr>
          <w:p w14:paraId="368663F4" w14:textId="21F060B3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CB566C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75D416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8243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Divisional Court – procedure </w:t>
            </w:r>
          </w:p>
        </w:tc>
        <w:tc>
          <w:tcPr>
            <w:tcW w:w="673" w:type="pct"/>
            <w:noWrap/>
          </w:tcPr>
          <w:p w14:paraId="606B7966" w14:textId="3D0BDFC1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161D1C5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460EAB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65C8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Charter – equality rights </w:t>
            </w:r>
            <w:r w:rsidRPr="00F74271">
              <w:rPr>
                <w:szCs w:val="19"/>
              </w:rPr>
              <w:t xml:space="preserve">– s. 15 – </w:t>
            </w:r>
            <w:r w:rsidRPr="00F74271">
              <w:rPr>
                <w:i/>
                <w:szCs w:val="19"/>
              </w:rPr>
              <w:t>Law</w:t>
            </w:r>
            <w:r w:rsidRPr="00F74271">
              <w:rPr>
                <w:szCs w:val="19"/>
              </w:rPr>
              <w:t xml:space="preserve"> test</w:t>
            </w:r>
          </w:p>
        </w:tc>
        <w:tc>
          <w:tcPr>
            <w:tcW w:w="673" w:type="pct"/>
            <w:noWrap/>
          </w:tcPr>
          <w:p w14:paraId="2FBF170A" w14:textId="4E7301A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0E396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73C217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D5B6B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equality rights – s. 15 – </w:t>
            </w:r>
            <w:r w:rsidRPr="00F74271">
              <w:rPr>
                <w:i/>
                <w:szCs w:val="19"/>
              </w:rPr>
              <w:t>Law</w:t>
            </w:r>
            <w:r w:rsidRPr="00F74271">
              <w:rPr>
                <w:szCs w:val="19"/>
              </w:rPr>
              <w:t xml:space="preserve"> test – modifications to </w:t>
            </w:r>
            <w:r w:rsidRPr="00F74271">
              <w:rPr>
                <w:i/>
                <w:szCs w:val="19"/>
              </w:rPr>
              <w:t>Law</w:t>
            </w:r>
          </w:p>
        </w:tc>
        <w:tc>
          <w:tcPr>
            <w:tcW w:w="673" w:type="pct"/>
            <w:noWrap/>
          </w:tcPr>
          <w:p w14:paraId="10CFA8A8" w14:textId="3398855F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583(R)–584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85F9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421FE0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0DFA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equality rights – s. 15 – personal circumstances </w:t>
            </w:r>
          </w:p>
        </w:tc>
        <w:tc>
          <w:tcPr>
            <w:tcW w:w="673" w:type="pct"/>
            <w:noWrap/>
          </w:tcPr>
          <w:p w14:paraId="4B41742B" w14:textId="4CAEACD7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91267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3BF09E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0729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equality rights – s.15</w:t>
            </w:r>
          </w:p>
        </w:tc>
        <w:tc>
          <w:tcPr>
            <w:tcW w:w="673" w:type="pct"/>
            <w:noWrap/>
          </w:tcPr>
          <w:p w14:paraId="19DF03D2" w14:textId="64FEB68F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583(R)–584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A249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4593BF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0FBAB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equality rights – s.15(2)</w:t>
            </w:r>
          </w:p>
        </w:tc>
        <w:tc>
          <w:tcPr>
            <w:tcW w:w="673" w:type="pct"/>
            <w:noWrap/>
          </w:tcPr>
          <w:p w14:paraId="0B7A7C16" w14:textId="33D3966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F712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02FF6A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33DB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exclusion of evidence – s. 24(2)</w:t>
            </w:r>
          </w:p>
        </w:tc>
        <w:tc>
          <w:tcPr>
            <w:tcW w:w="673" w:type="pct"/>
            <w:noWrap/>
          </w:tcPr>
          <w:p w14:paraId="70820826" w14:textId="00BC1685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77F8A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5C5585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A944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experts – proving a claim </w:t>
            </w:r>
          </w:p>
        </w:tc>
        <w:tc>
          <w:tcPr>
            <w:tcW w:w="673" w:type="pct"/>
            <w:noWrap/>
          </w:tcPr>
          <w:p w14:paraId="47B1EE93" w14:textId="360E9F22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01A4F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0C0381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EC52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factual issues – proving Charter claim</w:t>
            </w:r>
          </w:p>
        </w:tc>
        <w:tc>
          <w:tcPr>
            <w:tcW w:w="673" w:type="pct"/>
            <w:noWrap/>
          </w:tcPr>
          <w:p w14:paraId="2028E982" w14:textId="79A7BBDB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92EFB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</w:t>
            </w:r>
          </w:p>
        </w:tc>
      </w:tr>
      <w:tr w:rsidR="00711960" w:rsidRPr="00F74271" w14:paraId="4285A16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935C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Federal Court</w:t>
            </w:r>
            <w:r w:rsidRPr="00F74271">
              <w:rPr>
                <w:szCs w:val="19"/>
              </w:rPr>
              <w:t xml:space="preserve"> – limitations and parties</w:t>
            </w:r>
          </w:p>
        </w:tc>
        <w:tc>
          <w:tcPr>
            <w:tcW w:w="673" w:type="pct"/>
            <w:noWrap/>
          </w:tcPr>
          <w:p w14:paraId="194929F4" w14:textId="5B39512E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26DB34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7727D3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8D82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Federal Court – notice of constitutional question</w:t>
            </w:r>
          </w:p>
        </w:tc>
        <w:tc>
          <w:tcPr>
            <w:tcW w:w="673" w:type="pct"/>
            <w:noWrap/>
          </w:tcPr>
          <w:p w14:paraId="1ECF58D2" w14:textId="3AFDA784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138F2F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588C3C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DD84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Federal Court – parties and limitations</w:t>
            </w:r>
          </w:p>
        </w:tc>
        <w:tc>
          <w:tcPr>
            <w:tcW w:w="673" w:type="pct"/>
            <w:noWrap/>
          </w:tcPr>
          <w:p w14:paraId="46282EF2" w14:textId="42888CC7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0E9DD8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1D1FB7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F52F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Federal Court – procedure – notice of constitutional question </w:t>
            </w:r>
          </w:p>
        </w:tc>
        <w:tc>
          <w:tcPr>
            <w:tcW w:w="673" w:type="pct"/>
            <w:noWrap/>
          </w:tcPr>
          <w:p w14:paraId="5724838C" w14:textId="7C7E77FE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2ED785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04C33C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D350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freedom of association – s. 2(d)</w:t>
            </w:r>
          </w:p>
        </w:tc>
        <w:tc>
          <w:tcPr>
            <w:tcW w:w="673" w:type="pct"/>
            <w:noWrap/>
          </w:tcPr>
          <w:p w14:paraId="19B6033E" w14:textId="13DF5FD2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A721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7E44E1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00F1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freedom of religion – content of </w:t>
            </w:r>
          </w:p>
        </w:tc>
        <w:tc>
          <w:tcPr>
            <w:tcW w:w="673" w:type="pct"/>
            <w:noWrap/>
          </w:tcPr>
          <w:p w14:paraId="2C3C76BD" w14:textId="368D86F3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A40A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5E9BA8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87C6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freedom of religion – s. 2(a)</w:t>
            </w:r>
          </w:p>
        </w:tc>
        <w:tc>
          <w:tcPr>
            <w:tcW w:w="673" w:type="pct"/>
            <w:noWrap/>
          </w:tcPr>
          <w:p w14:paraId="7ADF5163" w14:textId="3D2D388D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424D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2570AEE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AE9F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freedom of thought &amp; expression (s.2)</w:t>
            </w:r>
          </w:p>
        </w:tc>
        <w:tc>
          <w:tcPr>
            <w:tcW w:w="673" w:type="pct"/>
            <w:noWrap/>
          </w:tcPr>
          <w:p w14:paraId="0A2E4299" w14:textId="1CCBD96B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BBDA5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6A1928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F362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government action – proving – challenge</w:t>
            </w:r>
          </w:p>
        </w:tc>
        <w:tc>
          <w:tcPr>
            <w:tcW w:w="673" w:type="pct"/>
            <w:noWrap/>
          </w:tcPr>
          <w:p w14:paraId="0A07A5DD" w14:textId="56191575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272D31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534071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2C9B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individuals – who is protected </w:t>
            </w:r>
          </w:p>
        </w:tc>
        <w:tc>
          <w:tcPr>
            <w:tcW w:w="673" w:type="pct"/>
            <w:noWrap/>
          </w:tcPr>
          <w:p w14:paraId="6448AD9C" w14:textId="24A73DF2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3392B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489855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411E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Charter</w:t>
            </w:r>
            <w:r w:rsidRPr="00F74271">
              <w:rPr>
                <w:szCs w:val="19"/>
              </w:rPr>
              <w:t xml:space="preserve"> – influence of principles – duty of fairness – </w:t>
            </w:r>
            <w:r w:rsidRPr="00F74271">
              <w:rPr>
                <w:i/>
                <w:szCs w:val="19"/>
              </w:rPr>
              <w:t xml:space="preserve">Baker </w:t>
            </w:r>
            <w:r w:rsidRPr="00F74271">
              <w:rPr>
                <w:szCs w:val="19"/>
              </w:rPr>
              <w:t>(factor 6)</w:t>
            </w:r>
          </w:p>
        </w:tc>
        <w:tc>
          <w:tcPr>
            <w:tcW w:w="673" w:type="pct"/>
            <w:noWrap/>
          </w:tcPr>
          <w:p w14:paraId="5F4D95A3" w14:textId="3D7FB76B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E7278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65.5.2(a)(6)</w:t>
            </w:r>
          </w:p>
        </w:tc>
      </w:tr>
      <w:tr w:rsidR="00711960" w:rsidRPr="00F74271" w14:paraId="637BA2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16112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injunctions as remedy </w:t>
            </w:r>
          </w:p>
        </w:tc>
        <w:tc>
          <w:tcPr>
            <w:tcW w:w="673" w:type="pct"/>
            <w:noWrap/>
          </w:tcPr>
          <w:p w14:paraId="449D01B3" w14:textId="3E83DBF9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65705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62E7F6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2234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injunctions re. s.24(1)</w:t>
            </w:r>
          </w:p>
        </w:tc>
        <w:tc>
          <w:tcPr>
            <w:tcW w:w="673" w:type="pct"/>
            <w:noWrap/>
          </w:tcPr>
          <w:p w14:paraId="5045B12D" w14:textId="41956C5A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CAAE3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25BD623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F9D5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interim relief – Divisional Court</w:t>
            </w:r>
          </w:p>
        </w:tc>
        <w:tc>
          <w:tcPr>
            <w:tcW w:w="673" w:type="pct"/>
            <w:noWrap/>
          </w:tcPr>
          <w:p w14:paraId="46925114" w14:textId="256C0432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763D38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153C10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6EBA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Charter – internal limits on rights</w:t>
            </w:r>
          </w:p>
        </w:tc>
        <w:tc>
          <w:tcPr>
            <w:tcW w:w="673" w:type="pct"/>
            <w:noWrap/>
          </w:tcPr>
          <w:p w14:paraId="4BF44E2E" w14:textId="200063F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6682A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70.5.1</w:t>
            </w:r>
          </w:p>
        </w:tc>
      </w:tr>
      <w:tr w:rsidR="00711960" w:rsidRPr="00F74271" w14:paraId="6C7A844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5638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interpretive limits</w:t>
            </w:r>
          </w:p>
        </w:tc>
        <w:tc>
          <w:tcPr>
            <w:tcW w:w="673" w:type="pct"/>
            <w:noWrap/>
          </w:tcPr>
          <w:p w14:paraId="52BD461D" w14:textId="1FF2E41F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237A9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70.5.2</w:t>
            </w:r>
          </w:p>
        </w:tc>
      </w:tr>
      <w:tr w:rsidR="00711960" w:rsidRPr="00F74271" w14:paraId="767D45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3076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jurisdiction</w:t>
            </w:r>
            <w:r w:rsidRPr="00F74271">
              <w:rPr>
                <w:szCs w:val="19"/>
              </w:rPr>
              <w:t xml:space="preserve"> – administrative tribunals</w:t>
            </w:r>
          </w:p>
        </w:tc>
        <w:tc>
          <w:tcPr>
            <w:tcW w:w="673" w:type="pct"/>
            <w:noWrap/>
          </w:tcPr>
          <w:p w14:paraId="653DD719" w14:textId="59398868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1071BD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37E407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F295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jurisdiction – Federal Court</w:t>
            </w:r>
          </w:p>
        </w:tc>
        <w:tc>
          <w:tcPr>
            <w:tcW w:w="673" w:type="pct"/>
            <w:noWrap/>
          </w:tcPr>
          <w:p w14:paraId="7B55E8F5" w14:textId="23284C8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29D6FE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47E76E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0A6D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jurisdiction – tribunal – implied jurisdiction – test for </w:t>
            </w:r>
          </w:p>
        </w:tc>
        <w:tc>
          <w:tcPr>
            <w:tcW w:w="673" w:type="pct"/>
            <w:noWrap/>
          </w:tcPr>
          <w:p w14:paraId="251D60C8" w14:textId="57A19580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7316AC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518423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4C8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language rights – ss.16–23</w:t>
            </w:r>
          </w:p>
        </w:tc>
        <w:tc>
          <w:tcPr>
            <w:tcW w:w="673" w:type="pct"/>
            <w:noWrap/>
          </w:tcPr>
          <w:p w14:paraId="5F350FEE" w14:textId="0C8B66EA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B115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70.4.7</w:t>
            </w:r>
          </w:p>
        </w:tc>
      </w:tr>
      <w:tr w:rsidR="00711960" w:rsidRPr="00F74271" w14:paraId="661F78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4631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legislative facts – </w:t>
            </w:r>
            <w:r w:rsidRPr="00F74271">
              <w:rPr>
                <w:i/>
                <w:szCs w:val="19"/>
              </w:rPr>
              <w:t>stare decisis</w:t>
            </w:r>
          </w:p>
        </w:tc>
        <w:tc>
          <w:tcPr>
            <w:tcW w:w="673" w:type="pct"/>
            <w:noWrap/>
          </w:tcPr>
          <w:p w14:paraId="00F1E8CF" w14:textId="25B8749F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B7D04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71.1</w:t>
            </w:r>
          </w:p>
        </w:tc>
      </w:tr>
      <w:tr w:rsidR="00711960" w:rsidRPr="00F74271" w14:paraId="5BBFA1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4D87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life, liberty and security of the person – s.7 – excludes corporations</w:t>
            </w:r>
          </w:p>
        </w:tc>
        <w:tc>
          <w:tcPr>
            <w:tcW w:w="673" w:type="pct"/>
            <w:noWrap/>
          </w:tcPr>
          <w:p w14:paraId="195BDD55" w14:textId="6B115668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46D0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0155FA5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A3E8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life, liberty, security of person – s. 7 – application of </w:t>
            </w:r>
          </w:p>
        </w:tc>
        <w:tc>
          <w:tcPr>
            <w:tcW w:w="673" w:type="pct"/>
            <w:noWrap/>
          </w:tcPr>
          <w:p w14:paraId="6817414E" w14:textId="66705FA6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>–583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314C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0DAABF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7259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mandatory injunction</w:t>
            </w:r>
          </w:p>
        </w:tc>
        <w:tc>
          <w:tcPr>
            <w:tcW w:w="673" w:type="pct"/>
            <w:noWrap/>
          </w:tcPr>
          <w:p w14:paraId="6FE1CCDC" w14:textId="3DD536D7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7D15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3C79880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7202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mobility rights – s.6</w:t>
            </w:r>
          </w:p>
        </w:tc>
        <w:tc>
          <w:tcPr>
            <w:tcW w:w="673" w:type="pct"/>
            <w:noWrap/>
          </w:tcPr>
          <w:p w14:paraId="32C8F3AC" w14:textId="5A415DC3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238EA1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70.4.3</w:t>
            </w:r>
          </w:p>
        </w:tc>
      </w:tr>
      <w:tr w:rsidR="00711960" w:rsidRPr="00F74271" w14:paraId="5A1CBC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64C2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nature and purpose of right – sources </w:t>
            </w:r>
          </w:p>
        </w:tc>
        <w:tc>
          <w:tcPr>
            <w:tcW w:w="673" w:type="pct"/>
            <w:noWrap/>
          </w:tcPr>
          <w:p w14:paraId="3D732FB9" w14:textId="3E710B94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FAAF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05D61D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73D5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nature of right</w:t>
            </w:r>
            <w:r w:rsidRPr="00F74271">
              <w:rPr>
                <w:szCs w:val="19"/>
              </w:rPr>
              <w:t xml:space="preserve"> – Charter claim</w:t>
            </w:r>
          </w:p>
        </w:tc>
        <w:tc>
          <w:tcPr>
            <w:tcW w:w="673" w:type="pct"/>
            <w:noWrap/>
          </w:tcPr>
          <w:p w14:paraId="45C1C25F" w14:textId="592D2C79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54A7E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338045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41D21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nature of right – jurisprudence establishing</w:t>
            </w:r>
          </w:p>
        </w:tc>
        <w:tc>
          <w:tcPr>
            <w:tcW w:w="673" w:type="pct"/>
            <w:noWrap/>
          </w:tcPr>
          <w:p w14:paraId="32263C16" w14:textId="42A4A7A2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FDBEF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6A720F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E653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nature of right – proving Charter claim</w:t>
            </w:r>
          </w:p>
        </w:tc>
        <w:tc>
          <w:tcPr>
            <w:tcW w:w="673" w:type="pct"/>
            <w:noWrap/>
          </w:tcPr>
          <w:p w14:paraId="512F62A6" w14:textId="749486E0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1E85E3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5AEA0C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D45C4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notice – divisional court</w:t>
            </w:r>
          </w:p>
        </w:tc>
        <w:tc>
          <w:tcPr>
            <w:tcW w:w="673" w:type="pct"/>
            <w:noWrap/>
          </w:tcPr>
          <w:p w14:paraId="51E4C37E" w14:textId="111C2CDE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02C9F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69E96A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F6E4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notice – judicial review – Divisional Court</w:t>
            </w:r>
          </w:p>
        </w:tc>
        <w:tc>
          <w:tcPr>
            <w:tcW w:w="673" w:type="pct"/>
            <w:noWrap/>
          </w:tcPr>
          <w:p w14:paraId="1DAB0324" w14:textId="60B5D8B0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A430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5263EC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A583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notwithstanding clause – s.33</w:t>
            </w:r>
          </w:p>
        </w:tc>
        <w:tc>
          <w:tcPr>
            <w:tcW w:w="673" w:type="pct"/>
            <w:noWrap/>
          </w:tcPr>
          <w:p w14:paraId="7ABF7C36" w14:textId="3982A225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0D0AC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7EC5E3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6A6F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other remedies (s.24(1))</w:t>
            </w:r>
          </w:p>
        </w:tc>
        <w:tc>
          <w:tcPr>
            <w:tcW w:w="673" w:type="pct"/>
            <w:noWrap/>
          </w:tcPr>
          <w:p w14:paraId="3436C4DF" w14:textId="26EE2AE5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42B5E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1DEBA1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A3B7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override – s.33</w:t>
            </w:r>
          </w:p>
        </w:tc>
        <w:tc>
          <w:tcPr>
            <w:tcW w:w="673" w:type="pct"/>
            <w:noWrap/>
          </w:tcPr>
          <w:p w14:paraId="0BB30F79" w14:textId="2288037C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F6557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57BFF1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94FE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override s .33 – not applicable to Aboriginal and treaty rights</w:t>
            </w:r>
          </w:p>
        </w:tc>
        <w:tc>
          <w:tcPr>
            <w:tcW w:w="673" w:type="pct"/>
            <w:noWrap/>
          </w:tcPr>
          <w:p w14:paraId="35F3179D" w14:textId="513FFA3C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9DDA9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26639E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A482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presence in Canada – who is protected </w:t>
            </w:r>
          </w:p>
        </w:tc>
        <w:tc>
          <w:tcPr>
            <w:tcW w:w="673" w:type="pct"/>
            <w:noWrap/>
          </w:tcPr>
          <w:p w14:paraId="372C7580" w14:textId="0ED989CE" w:rsidR="00711960" w:rsidRPr="00F74271" w:rsidRDefault="00BD3C33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A48A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14112D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B93B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preventive injunction</w:t>
            </w:r>
          </w:p>
        </w:tc>
        <w:tc>
          <w:tcPr>
            <w:tcW w:w="673" w:type="pct"/>
            <w:noWrap/>
          </w:tcPr>
          <w:p w14:paraId="1B29E58C" w14:textId="6AF121DC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57E5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77BAD3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FA24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procedural options – Federal Court</w:t>
            </w:r>
          </w:p>
        </w:tc>
        <w:tc>
          <w:tcPr>
            <w:tcW w:w="673" w:type="pct"/>
            <w:noWrap/>
          </w:tcPr>
          <w:p w14:paraId="244C1950" w14:textId="3948B3F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1673E8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6438F3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5AC4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procedure</w:t>
            </w:r>
            <w:r w:rsidRPr="00F74271">
              <w:rPr>
                <w:szCs w:val="19"/>
              </w:rPr>
              <w:t xml:space="preserve"> – action vs. application </w:t>
            </w:r>
          </w:p>
        </w:tc>
        <w:tc>
          <w:tcPr>
            <w:tcW w:w="673" w:type="pct"/>
            <w:noWrap/>
          </w:tcPr>
          <w:p w14:paraId="1635C714" w14:textId="7129D13C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82310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58B659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E20BD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application vs. action </w:t>
            </w:r>
          </w:p>
        </w:tc>
        <w:tc>
          <w:tcPr>
            <w:tcW w:w="673" w:type="pct"/>
            <w:noWrap/>
          </w:tcPr>
          <w:p w14:paraId="35ECA2CD" w14:textId="5A1A5C33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22E63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AB72F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9380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choice of – factors </w:t>
            </w:r>
          </w:p>
        </w:tc>
        <w:tc>
          <w:tcPr>
            <w:tcW w:w="673" w:type="pct"/>
            <w:noWrap/>
          </w:tcPr>
          <w:p w14:paraId="43A8220C" w14:textId="1F1FB52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2F03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1AA7A9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AF0A7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constitutional question – notice of </w:t>
            </w:r>
          </w:p>
        </w:tc>
        <w:tc>
          <w:tcPr>
            <w:tcW w:w="673" w:type="pct"/>
            <w:noWrap/>
          </w:tcPr>
          <w:p w14:paraId="7630BEBB" w14:textId="4E5062C8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</w:t>
            </w:r>
            <w:r w:rsidR="00711960" w:rsidRPr="00F74271">
              <w:rPr>
                <w:szCs w:val="19"/>
              </w:rPr>
              <w:t>R)</w:t>
            </w:r>
            <w:r w:rsidRPr="00F74271">
              <w:rPr>
                <w:szCs w:val="19"/>
              </w:rPr>
              <w:t xml:space="preserve"> – 596(L)</w:t>
            </w:r>
          </w:p>
        </w:tc>
        <w:tc>
          <w:tcPr>
            <w:tcW w:w="497" w:type="pct"/>
            <w:noWrap/>
          </w:tcPr>
          <w:p w14:paraId="47120D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4C2F7C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22E4D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constitutional question – notice of – consequence of failure to provide </w:t>
            </w:r>
          </w:p>
        </w:tc>
        <w:tc>
          <w:tcPr>
            <w:tcW w:w="673" w:type="pct"/>
            <w:noWrap/>
          </w:tcPr>
          <w:p w14:paraId="2EB11EA3" w14:textId="7D86DCE7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BF11E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312482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D06D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constitutional question – notice of – Divisional Court </w:t>
            </w:r>
          </w:p>
        </w:tc>
        <w:tc>
          <w:tcPr>
            <w:tcW w:w="673" w:type="pct"/>
            <w:noWrap/>
          </w:tcPr>
          <w:p w14:paraId="5B1795BD" w14:textId="239A6B5C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D85A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15067C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9CF0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constitutional question – notice of – failure to provide </w:t>
            </w:r>
          </w:p>
        </w:tc>
        <w:tc>
          <w:tcPr>
            <w:tcW w:w="673" w:type="pct"/>
            <w:noWrap/>
          </w:tcPr>
          <w:p w14:paraId="7FCED364" w14:textId="4765B033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3C90AB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431D4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F2B5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procedure – definitions</w:t>
            </w:r>
          </w:p>
        </w:tc>
        <w:tc>
          <w:tcPr>
            <w:tcW w:w="673" w:type="pct"/>
            <w:noWrap/>
          </w:tcPr>
          <w:p w14:paraId="5E1BC5EC" w14:textId="3DD811A5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84D0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34D7FE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9F56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Charter – procedure – Divisional Court</w:t>
            </w:r>
          </w:p>
        </w:tc>
        <w:tc>
          <w:tcPr>
            <w:tcW w:w="673" w:type="pct"/>
            <w:noWrap/>
          </w:tcPr>
          <w:p w14:paraId="29BCA2F4" w14:textId="2FE5D086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44C42B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755438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50DE3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damages </w:t>
            </w:r>
          </w:p>
        </w:tc>
        <w:tc>
          <w:tcPr>
            <w:tcW w:w="673" w:type="pct"/>
            <w:noWrap/>
          </w:tcPr>
          <w:p w14:paraId="026937B4" w14:textId="363F5F1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198A9A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102E35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074C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evidence – fresh evidence </w:t>
            </w:r>
          </w:p>
        </w:tc>
        <w:tc>
          <w:tcPr>
            <w:tcW w:w="673" w:type="pct"/>
            <w:noWrap/>
          </w:tcPr>
          <w:p w14:paraId="22185704" w14:textId="180ABC48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1ACEF2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71B942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C407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evidence – new evidence </w:t>
            </w:r>
          </w:p>
        </w:tc>
        <w:tc>
          <w:tcPr>
            <w:tcW w:w="673" w:type="pct"/>
            <w:noWrap/>
          </w:tcPr>
          <w:p w14:paraId="166A9F08" w14:textId="0BE07EE8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1363AB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13C504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39E3A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interim relief </w:t>
            </w:r>
          </w:p>
        </w:tc>
        <w:tc>
          <w:tcPr>
            <w:tcW w:w="673" w:type="pct"/>
            <w:noWrap/>
          </w:tcPr>
          <w:p w14:paraId="26DF308C" w14:textId="6CECF6FD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B562B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438626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5101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notice </w:t>
            </w:r>
          </w:p>
        </w:tc>
        <w:tc>
          <w:tcPr>
            <w:tcW w:w="673" w:type="pct"/>
            <w:noWrap/>
          </w:tcPr>
          <w:p w14:paraId="26B6E628" w14:textId="6CBB85FB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1A860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350D96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80F9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Divisional Court – remedy </w:t>
            </w:r>
          </w:p>
        </w:tc>
        <w:tc>
          <w:tcPr>
            <w:tcW w:w="673" w:type="pct"/>
            <w:noWrap/>
          </w:tcPr>
          <w:p w14:paraId="4AE5633C" w14:textId="13712457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D1CCD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29C5D3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512B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procedure – factors influencing choice of procedure</w:t>
            </w:r>
          </w:p>
        </w:tc>
        <w:tc>
          <w:tcPr>
            <w:tcW w:w="673" w:type="pct"/>
            <w:noWrap/>
          </w:tcPr>
          <w:p w14:paraId="75F1DA59" w14:textId="4BA223AD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527E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3E7443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40842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procedure – Federal Court – limitation periods</w:t>
            </w:r>
          </w:p>
        </w:tc>
        <w:tc>
          <w:tcPr>
            <w:tcW w:w="673" w:type="pct"/>
            <w:noWrap/>
          </w:tcPr>
          <w:p w14:paraId="371BBC97" w14:textId="5095278C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3E1ECB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1AB79C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5EDB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Federal Court – notice of constitutional question </w:t>
            </w:r>
          </w:p>
        </w:tc>
        <w:tc>
          <w:tcPr>
            <w:tcW w:w="673" w:type="pct"/>
            <w:noWrap/>
          </w:tcPr>
          <w:p w14:paraId="0B188A43" w14:textId="7615C5CB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477CD3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1513F4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03D9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Federal Court – parties </w:t>
            </w:r>
          </w:p>
        </w:tc>
        <w:tc>
          <w:tcPr>
            <w:tcW w:w="673" w:type="pct"/>
            <w:noWrap/>
          </w:tcPr>
          <w:p w14:paraId="5BC25002" w14:textId="7976D4AF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488443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4AE520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9759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Federal Court – parties </w:t>
            </w:r>
          </w:p>
        </w:tc>
        <w:tc>
          <w:tcPr>
            <w:tcW w:w="673" w:type="pct"/>
            <w:noWrap/>
          </w:tcPr>
          <w:p w14:paraId="7E4786B2" w14:textId="10D31FE8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19075F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51280D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1A06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limitation period </w:t>
            </w:r>
          </w:p>
        </w:tc>
        <w:tc>
          <w:tcPr>
            <w:tcW w:w="673" w:type="pct"/>
            <w:noWrap/>
          </w:tcPr>
          <w:p w14:paraId="28788E4E" w14:textId="0B3A3976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3F821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C133C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A711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mootness </w:t>
            </w:r>
          </w:p>
        </w:tc>
        <w:tc>
          <w:tcPr>
            <w:tcW w:w="673" w:type="pct"/>
            <w:noWrap/>
          </w:tcPr>
          <w:p w14:paraId="0C5157EE" w14:textId="503B1493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A6FB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4BA856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F47F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notice – constitutional question </w:t>
            </w:r>
          </w:p>
        </w:tc>
        <w:tc>
          <w:tcPr>
            <w:tcW w:w="673" w:type="pct"/>
            <w:noWrap/>
          </w:tcPr>
          <w:p w14:paraId="76C32FC9" w14:textId="63AC7C26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390D3B4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3388EF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141D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notice – constitutional question – consequence of failure to provide </w:t>
            </w:r>
          </w:p>
        </w:tc>
        <w:tc>
          <w:tcPr>
            <w:tcW w:w="673" w:type="pct"/>
            <w:noWrap/>
          </w:tcPr>
          <w:p w14:paraId="62B8A73F" w14:textId="6CF6CA1B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60F509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567858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5712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notice – constitutional question – failure to provide </w:t>
            </w:r>
          </w:p>
        </w:tc>
        <w:tc>
          <w:tcPr>
            <w:tcW w:w="673" w:type="pct"/>
            <w:noWrap/>
          </w:tcPr>
          <w:p w14:paraId="526D9EC7" w14:textId="6A4A1052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52710F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6A149C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D610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notice of claim </w:t>
            </w:r>
          </w:p>
        </w:tc>
        <w:tc>
          <w:tcPr>
            <w:tcW w:w="673" w:type="pct"/>
            <w:noWrap/>
          </w:tcPr>
          <w:p w14:paraId="6C556FFA" w14:textId="777FF047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24B5B6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D709C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C028C7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Charter – procedure – notice of claim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6DE93794" w14:textId="4D67E655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06081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D5946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3239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options </w:t>
            </w:r>
          </w:p>
        </w:tc>
        <w:tc>
          <w:tcPr>
            <w:tcW w:w="673" w:type="pct"/>
            <w:noWrap/>
          </w:tcPr>
          <w:p w14:paraId="25D83F6E" w14:textId="5665D83B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40636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1E7C41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F904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parties </w:t>
            </w:r>
          </w:p>
        </w:tc>
        <w:tc>
          <w:tcPr>
            <w:tcW w:w="673" w:type="pct"/>
            <w:noWrap/>
          </w:tcPr>
          <w:p w14:paraId="70376860" w14:textId="64869B55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18AC21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11458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E396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proceeding – choice of </w:t>
            </w:r>
          </w:p>
        </w:tc>
        <w:tc>
          <w:tcPr>
            <w:tcW w:w="673" w:type="pct"/>
            <w:noWrap/>
          </w:tcPr>
          <w:p w14:paraId="790221B5" w14:textId="5ADADB03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1D41A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48C45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CCAD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</w:t>
            </w:r>
            <w:r w:rsidRPr="00F74271">
              <w:rPr>
                <w:i/>
                <w:szCs w:val="19"/>
              </w:rPr>
              <w:t xml:space="preserve">Rules of Civil Procedure </w:t>
            </w:r>
            <w:r w:rsidRPr="00F74271">
              <w:rPr>
                <w:szCs w:val="19"/>
              </w:rPr>
              <w:t>– action vs. application</w:t>
            </w:r>
          </w:p>
        </w:tc>
        <w:tc>
          <w:tcPr>
            <w:tcW w:w="673" w:type="pct"/>
            <w:noWrap/>
          </w:tcPr>
          <w:p w14:paraId="02291232" w14:textId="37AC814E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CABC4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82ADF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5D5F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standing </w:t>
            </w:r>
          </w:p>
        </w:tc>
        <w:tc>
          <w:tcPr>
            <w:tcW w:w="673" w:type="pct"/>
            <w:noWrap/>
          </w:tcPr>
          <w:p w14:paraId="3D2474AE" w14:textId="2B239AA6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9D1B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5373D5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D8CA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standing – mootness </w:t>
            </w:r>
          </w:p>
        </w:tc>
        <w:tc>
          <w:tcPr>
            <w:tcW w:w="673" w:type="pct"/>
            <w:noWrap/>
          </w:tcPr>
          <w:p w14:paraId="1AD2546F" w14:textId="40ADC922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FDDF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060300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CB57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procedure – standing – test </w:t>
            </w:r>
          </w:p>
        </w:tc>
        <w:tc>
          <w:tcPr>
            <w:tcW w:w="673" w:type="pct"/>
            <w:noWrap/>
          </w:tcPr>
          <w:p w14:paraId="1CE97404" w14:textId="27FDDD3B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3148A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303319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3DE9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procedure (general)</w:t>
            </w:r>
          </w:p>
        </w:tc>
        <w:tc>
          <w:tcPr>
            <w:tcW w:w="673" w:type="pct"/>
            <w:noWrap/>
          </w:tcPr>
          <w:p w14:paraId="2E20A461" w14:textId="5F91E2E9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4EEEF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A6352E" w:rsidRPr="00F74271" w14:paraId="08B7CD2A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33AB5A" w14:textId="77777777" w:rsidR="00A6352E" w:rsidRPr="00F74271" w:rsidRDefault="00A6352E" w:rsidP="00A6352E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Charter – procedure – the Crown’s special position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1C4156E4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11AF2F57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D5D28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75A3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proof of claim</w:t>
            </w:r>
            <w:r w:rsidRPr="00F74271">
              <w:rPr>
                <w:szCs w:val="19"/>
              </w:rPr>
              <w:t xml:space="preserve"> – damages </w:t>
            </w:r>
          </w:p>
        </w:tc>
        <w:tc>
          <w:tcPr>
            <w:tcW w:w="673" w:type="pct"/>
            <w:noWrap/>
          </w:tcPr>
          <w:p w14:paraId="4309D918" w14:textId="08EDDE98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BDA36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5F1B368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EC58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proof of claim – remedies – constitutional exemption – evidence </w:t>
            </w:r>
          </w:p>
        </w:tc>
        <w:tc>
          <w:tcPr>
            <w:tcW w:w="673" w:type="pct"/>
            <w:noWrap/>
          </w:tcPr>
          <w:p w14:paraId="2B126A18" w14:textId="7FF7D9FE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C7CE9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1E8339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06C0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proof of claim – remedies – injunctions </w:t>
            </w:r>
          </w:p>
        </w:tc>
        <w:tc>
          <w:tcPr>
            <w:tcW w:w="673" w:type="pct"/>
            <w:noWrap/>
          </w:tcPr>
          <w:p w14:paraId="4804FCCA" w14:textId="6BB7F834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62AC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37D205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3083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proof of claim – remedies – severance – appropriateness </w:t>
            </w:r>
          </w:p>
        </w:tc>
        <w:tc>
          <w:tcPr>
            <w:tcW w:w="673" w:type="pct"/>
            <w:noWrap/>
          </w:tcPr>
          <w:p w14:paraId="7F37D65D" w14:textId="70B2366F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27A4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047F97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2AC1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Charter – proof of claim – remedies – suspended declaration of invalidity – evidence </w:t>
            </w:r>
          </w:p>
        </w:tc>
        <w:tc>
          <w:tcPr>
            <w:tcW w:w="673" w:type="pct"/>
            <w:noWrap/>
          </w:tcPr>
          <w:p w14:paraId="765B3EFA" w14:textId="2EA21C12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8BEF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6FF1DE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E341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proof of claim – remedy – damages </w:t>
            </w:r>
          </w:p>
        </w:tc>
        <w:tc>
          <w:tcPr>
            <w:tcW w:w="673" w:type="pct"/>
            <w:noWrap/>
          </w:tcPr>
          <w:p w14:paraId="025D093D" w14:textId="6BF94FE0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63811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7B0041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0259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provincial Superior Court</w:t>
            </w:r>
            <w:r w:rsidRPr="00F74271">
              <w:rPr>
                <w:szCs w:val="19"/>
              </w:rPr>
              <w:t xml:space="preserve"> – consequences of failure to provide notice for constitutional question</w:t>
            </w:r>
          </w:p>
        </w:tc>
        <w:tc>
          <w:tcPr>
            <w:tcW w:w="673" w:type="pct"/>
            <w:noWrap/>
          </w:tcPr>
          <w:p w14:paraId="4E3C0BBA" w14:textId="448E29B3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709ABA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325243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DF82C8" w14:textId="33329161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provincial Superior Court – </w:t>
            </w:r>
            <w:r w:rsidR="0055291C" w:rsidRPr="00F74271">
              <w:rPr>
                <w:szCs w:val="19"/>
              </w:rPr>
              <w:t>limitation period</w:t>
            </w:r>
          </w:p>
        </w:tc>
        <w:tc>
          <w:tcPr>
            <w:tcW w:w="673" w:type="pct"/>
            <w:noWrap/>
          </w:tcPr>
          <w:p w14:paraId="40A9144A" w14:textId="1768CDBA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7C285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0C57F9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EB47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provincial Superior Court – notice of claim</w:t>
            </w:r>
          </w:p>
        </w:tc>
        <w:tc>
          <w:tcPr>
            <w:tcW w:w="673" w:type="pct"/>
            <w:noWrap/>
          </w:tcPr>
          <w:p w14:paraId="571619C2" w14:textId="31AAE7A1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55291C" w:rsidRPr="00F74271">
              <w:rPr>
                <w:szCs w:val="19"/>
              </w:rPr>
              <w:t>595</w:t>
            </w:r>
            <w:r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E70F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CBC5C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F8A1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provincial Superior Court – notice of constitutional question</w:t>
            </w:r>
          </w:p>
        </w:tc>
        <w:tc>
          <w:tcPr>
            <w:tcW w:w="673" w:type="pct"/>
            <w:noWrap/>
          </w:tcPr>
          <w:p w14:paraId="4E4F5185" w14:textId="0041D3F5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596(L)</w:t>
            </w:r>
          </w:p>
        </w:tc>
        <w:tc>
          <w:tcPr>
            <w:tcW w:w="497" w:type="pct"/>
            <w:noWrap/>
          </w:tcPr>
          <w:p w14:paraId="53F72E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7983C5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4297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provincial Superior Court – parties</w:t>
            </w:r>
          </w:p>
        </w:tc>
        <w:tc>
          <w:tcPr>
            <w:tcW w:w="673" w:type="pct"/>
            <w:noWrap/>
          </w:tcPr>
          <w:p w14:paraId="22AC5322" w14:textId="402D946C" w:rsidR="00711960" w:rsidRPr="00F74271" w:rsidRDefault="0055291C" w:rsidP="005529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 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FE15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67E816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30FF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provincial Superior Court – procedural options</w:t>
            </w:r>
          </w:p>
        </w:tc>
        <w:tc>
          <w:tcPr>
            <w:tcW w:w="673" w:type="pct"/>
            <w:noWrap/>
          </w:tcPr>
          <w:p w14:paraId="25B4B717" w14:textId="672546A8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0E0B7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496FF1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A596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provincial superior courts – jurisdiction</w:t>
            </w:r>
          </w:p>
        </w:tc>
        <w:tc>
          <w:tcPr>
            <w:tcW w:w="673" w:type="pct"/>
            <w:noWrap/>
          </w:tcPr>
          <w:p w14:paraId="648014CB" w14:textId="63885F31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AA89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3AA1BF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7EBB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proving a claim</w:t>
            </w:r>
            <w:r w:rsidRPr="00F74271">
              <w:rPr>
                <w:szCs w:val="19"/>
              </w:rPr>
              <w:t xml:space="preserve"> – adjudicative facts</w:t>
            </w:r>
          </w:p>
        </w:tc>
        <w:tc>
          <w:tcPr>
            <w:tcW w:w="673" w:type="pct"/>
            <w:noWrap/>
          </w:tcPr>
          <w:p w14:paraId="26ED6BBC" w14:textId="37825E5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D4AD3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71.1</w:t>
            </w:r>
          </w:p>
        </w:tc>
      </w:tr>
      <w:tr w:rsidR="00711960" w:rsidRPr="00F74271" w14:paraId="0A2EAF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4718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a claim – Brandeis briefs</w:t>
            </w:r>
          </w:p>
        </w:tc>
        <w:tc>
          <w:tcPr>
            <w:tcW w:w="673" w:type="pct"/>
            <w:noWrap/>
          </w:tcPr>
          <w:p w14:paraId="44754D81" w14:textId="56DBBB8A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B347EA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32B2B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71.3.2 </w:t>
            </w:r>
          </w:p>
        </w:tc>
      </w:tr>
      <w:tr w:rsidR="00711960" w:rsidRPr="00F74271" w14:paraId="31C8F7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134B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</w:t>
            </w:r>
            <w:r w:rsidRPr="00F74271">
              <w:rPr>
                <w:i/>
                <w:szCs w:val="19"/>
              </w:rPr>
              <w:t>Evidence Act</w:t>
            </w:r>
            <w:r w:rsidRPr="00F74271">
              <w:rPr>
                <w:szCs w:val="19"/>
              </w:rPr>
              <w:t xml:space="preserve"> – s. 12 – leave for more than 3 experts </w:t>
            </w:r>
          </w:p>
        </w:tc>
        <w:tc>
          <w:tcPr>
            <w:tcW w:w="673" w:type="pct"/>
            <w:noWrap/>
          </w:tcPr>
          <w:p w14:paraId="4B4D4C41" w14:textId="620D33F8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B347EA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F7335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71.3.3 </w:t>
            </w:r>
          </w:p>
        </w:tc>
      </w:tr>
      <w:tr w:rsidR="00711960" w:rsidRPr="00F74271" w14:paraId="4A6D87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DDB0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experts – social science </w:t>
            </w:r>
          </w:p>
        </w:tc>
        <w:tc>
          <w:tcPr>
            <w:tcW w:w="673" w:type="pct"/>
            <w:noWrap/>
          </w:tcPr>
          <w:p w14:paraId="24CAC154" w14:textId="7F7186BA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677E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35CAE6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EDD1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factual issues – checklist </w:t>
            </w:r>
          </w:p>
        </w:tc>
        <w:tc>
          <w:tcPr>
            <w:tcW w:w="673" w:type="pct"/>
            <w:noWrap/>
          </w:tcPr>
          <w:p w14:paraId="4C9D0E3B" w14:textId="62E045AD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37BFE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</w:t>
            </w:r>
          </w:p>
        </w:tc>
      </w:tr>
      <w:tr w:rsidR="00711960" w:rsidRPr="00F74271" w14:paraId="47C53C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0427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factual issues – checklist – proceeding–specific facts </w:t>
            </w:r>
          </w:p>
        </w:tc>
        <w:tc>
          <w:tcPr>
            <w:tcW w:w="673" w:type="pct"/>
            <w:noWrap/>
          </w:tcPr>
          <w:p w14:paraId="6E6E1C18" w14:textId="6D48C2D6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38B6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71.4.1</w:t>
            </w:r>
          </w:p>
        </w:tc>
      </w:tr>
      <w:tr w:rsidR="00711960" w:rsidRPr="00F74271" w14:paraId="0EADA282" w14:textId="77777777" w:rsidTr="00E06B84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9DAE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government action – proof of </w:t>
            </w:r>
          </w:p>
        </w:tc>
        <w:tc>
          <w:tcPr>
            <w:tcW w:w="673" w:type="pct"/>
            <w:noWrap/>
          </w:tcPr>
          <w:p w14:paraId="60485793" w14:textId="4520A7C1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2547F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428802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4012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a claim – legislative facts</w:t>
            </w:r>
          </w:p>
        </w:tc>
        <w:tc>
          <w:tcPr>
            <w:tcW w:w="673" w:type="pct"/>
            <w:noWrap/>
          </w:tcPr>
          <w:p w14:paraId="531BE1BB" w14:textId="6A5D2387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AFB3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71.1</w:t>
            </w:r>
          </w:p>
        </w:tc>
      </w:tr>
      <w:tr w:rsidR="00711960" w:rsidRPr="00F74271" w14:paraId="0EB354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CC91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a claim – legislative facts</w:t>
            </w:r>
          </w:p>
        </w:tc>
        <w:tc>
          <w:tcPr>
            <w:tcW w:w="673" w:type="pct"/>
            <w:noWrap/>
          </w:tcPr>
          <w:p w14:paraId="20ECF8DA" w14:textId="2E795D02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589(L) – 590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3E138A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 </w:t>
            </w:r>
          </w:p>
        </w:tc>
      </w:tr>
      <w:tr w:rsidR="00711960" w:rsidRPr="00F74271" w14:paraId="1EE421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AAE90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legislative facts – Hansard </w:t>
            </w:r>
          </w:p>
        </w:tc>
        <w:tc>
          <w:tcPr>
            <w:tcW w:w="673" w:type="pct"/>
            <w:noWrap/>
          </w:tcPr>
          <w:p w14:paraId="07BBA27E" w14:textId="5964232B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</w:t>
            </w:r>
            <w:r w:rsidR="00B347EA" w:rsidRPr="00F74271">
              <w:rPr>
                <w:szCs w:val="19"/>
              </w:rPr>
              <w:t>89</w:t>
            </w:r>
            <w:r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4557E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71.3.1 </w:t>
            </w:r>
          </w:p>
        </w:tc>
      </w:tr>
      <w:tr w:rsidR="00711960" w:rsidRPr="00F74271" w14:paraId="6D24442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E787D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a claim – mootness (threshold issue)</w:t>
            </w:r>
          </w:p>
        </w:tc>
        <w:tc>
          <w:tcPr>
            <w:tcW w:w="673" w:type="pct"/>
            <w:noWrap/>
          </w:tcPr>
          <w:p w14:paraId="3D525137" w14:textId="0D0074BC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0281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71.4.2</w:t>
            </w:r>
          </w:p>
        </w:tc>
      </w:tr>
      <w:tr w:rsidR="00711960" w:rsidRPr="00F74271" w14:paraId="3F1101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5805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a claim – social science experts </w:t>
            </w:r>
          </w:p>
        </w:tc>
        <w:tc>
          <w:tcPr>
            <w:tcW w:w="673" w:type="pct"/>
            <w:noWrap/>
          </w:tcPr>
          <w:p w14:paraId="02C4DA0C" w14:textId="56612F0E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EDBA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2B1E76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7F00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a claim – use of precedent</w:t>
            </w:r>
          </w:p>
        </w:tc>
        <w:tc>
          <w:tcPr>
            <w:tcW w:w="673" w:type="pct"/>
            <w:noWrap/>
          </w:tcPr>
          <w:p w14:paraId="4544C3FD" w14:textId="4E0BFE6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1FA5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71.2</w:t>
            </w:r>
          </w:p>
        </w:tc>
      </w:tr>
      <w:tr w:rsidR="00711960" w:rsidRPr="00F74271" w14:paraId="50E17B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C05E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claim – defense – s. 1</w:t>
            </w:r>
          </w:p>
        </w:tc>
        <w:tc>
          <w:tcPr>
            <w:tcW w:w="673" w:type="pct"/>
            <w:noWrap/>
          </w:tcPr>
          <w:p w14:paraId="50E41E4A" w14:textId="422F6CC6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6ADE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4B7702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52E9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factual issues – checklist – standing and mootness </w:t>
            </w:r>
          </w:p>
        </w:tc>
        <w:tc>
          <w:tcPr>
            <w:tcW w:w="673" w:type="pct"/>
            <w:noWrap/>
          </w:tcPr>
          <w:p w14:paraId="08E6E9E6" w14:textId="64DA407E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A7DA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71.4.2</w:t>
            </w:r>
          </w:p>
        </w:tc>
      </w:tr>
      <w:tr w:rsidR="00711960" w:rsidRPr="00F74271" w14:paraId="13DA03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A6B3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jurisdiction – tribunal – </w:t>
            </w:r>
            <w:r w:rsidRPr="00F74271">
              <w:rPr>
                <w:i/>
                <w:szCs w:val="19"/>
              </w:rPr>
              <w:t>Weber v Ontario Hydro</w:t>
            </w:r>
          </w:p>
        </w:tc>
        <w:tc>
          <w:tcPr>
            <w:tcW w:w="673" w:type="pct"/>
            <w:noWrap/>
          </w:tcPr>
          <w:p w14:paraId="294E6825" w14:textId="3BFE083A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FE24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271F7B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BDEE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s. 1 – legislative objective </w:t>
            </w:r>
          </w:p>
        </w:tc>
        <w:tc>
          <w:tcPr>
            <w:tcW w:w="673" w:type="pct"/>
            <w:noWrap/>
          </w:tcPr>
          <w:p w14:paraId="6A79474B" w14:textId="57EACD62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9B105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71.4.8.1</w:t>
            </w:r>
          </w:p>
        </w:tc>
      </w:tr>
      <w:tr w:rsidR="00711960" w:rsidRPr="00F74271" w14:paraId="180BBB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C3E2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s. 1 – minimal impairment </w:t>
            </w:r>
          </w:p>
        </w:tc>
        <w:tc>
          <w:tcPr>
            <w:tcW w:w="673" w:type="pct"/>
            <w:noWrap/>
          </w:tcPr>
          <w:p w14:paraId="5EE774EC" w14:textId="5FDA8731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7D75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7196385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2844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s. 1 – proportionality </w:t>
            </w:r>
          </w:p>
        </w:tc>
        <w:tc>
          <w:tcPr>
            <w:tcW w:w="673" w:type="pct"/>
            <w:noWrap/>
          </w:tcPr>
          <w:p w14:paraId="44E562F7" w14:textId="4669DE6D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F1271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1604DA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FB4D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proving claim – s. 1 – rational connection </w:t>
            </w:r>
          </w:p>
        </w:tc>
        <w:tc>
          <w:tcPr>
            <w:tcW w:w="673" w:type="pct"/>
            <w:noWrap/>
          </w:tcPr>
          <w:p w14:paraId="05D7F0E7" w14:textId="5C66AA7D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8418E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7294A82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48190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Charter – proving claim – s. 1 – rational connection – how to determine </w:t>
            </w:r>
          </w:p>
        </w:tc>
        <w:tc>
          <w:tcPr>
            <w:tcW w:w="673" w:type="pct"/>
            <w:noWrap/>
          </w:tcPr>
          <w:p w14:paraId="0FF57E0F" w14:textId="56FE3F1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7F1CE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764642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0316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proving government action – proving Charter claim</w:t>
            </w:r>
          </w:p>
        </w:tc>
        <w:tc>
          <w:tcPr>
            <w:tcW w:w="673" w:type="pct"/>
            <w:noWrap/>
          </w:tcPr>
          <w:p w14:paraId="2D752B3C" w14:textId="29BD78F7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30873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7D723B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6614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reading in/reading down – remedy</w:t>
            </w:r>
          </w:p>
        </w:tc>
        <w:tc>
          <w:tcPr>
            <w:tcW w:w="673" w:type="pct"/>
            <w:noWrap/>
          </w:tcPr>
          <w:p w14:paraId="6727238C" w14:textId="72403FD9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8B98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5D5701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5FAD74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 xml:space="preserve">Charter – reference </w:t>
            </w:r>
          </w:p>
        </w:tc>
        <w:tc>
          <w:tcPr>
            <w:tcW w:w="673" w:type="pct"/>
            <w:noWrap/>
          </w:tcPr>
          <w:p w14:paraId="4B8E0C96" w14:textId="70CA6C20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385C1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0F14D3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D5A5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reference – administrative tribunal</w:t>
            </w:r>
          </w:p>
        </w:tc>
        <w:tc>
          <w:tcPr>
            <w:tcW w:w="673" w:type="pct"/>
            <w:noWrap/>
          </w:tcPr>
          <w:p w14:paraId="3846334A" w14:textId="35BA824E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2A6F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426419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FC1D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remedies</w:t>
            </w:r>
            <w:r w:rsidRPr="00F74271">
              <w:rPr>
                <w:szCs w:val="19"/>
              </w:rPr>
              <w:t xml:space="preserve"> – generally</w:t>
            </w:r>
          </w:p>
        </w:tc>
        <w:tc>
          <w:tcPr>
            <w:tcW w:w="673" w:type="pct"/>
            <w:noWrap/>
          </w:tcPr>
          <w:p w14:paraId="5F0A44DE" w14:textId="631A70B4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00D1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</w:t>
            </w:r>
          </w:p>
        </w:tc>
      </w:tr>
      <w:tr w:rsidR="00711960" w:rsidRPr="00F74271" w14:paraId="3777EA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2FA7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remedies – severance – appropriateness </w:t>
            </w:r>
          </w:p>
        </w:tc>
        <w:tc>
          <w:tcPr>
            <w:tcW w:w="673" w:type="pct"/>
            <w:noWrap/>
          </w:tcPr>
          <w:p w14:paraId="604C5C64" w14:textId="77CF028F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C814D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6C29F3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68A3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remedies – suspended declaration of invalidity – proving Charter claim – evidence </w:t>
            </w:r>
          </w:p>
        </w:tc>
        <w:tc>
          <w:tcPr>
            <w:tcW w:w="673" w:type="pct"/>
            <w:noWrap/>
          </w:tcPr>
          <w:p w14:paraId="5F5BDC0B" w14:textId="12EAA3F3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1574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553F33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6204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remedy</w:t>
            </w:r>
            <w:r w:rsidRPr="00F74271">
              <w:rPr>
                <w:szCs w:val="19"/>
              </w:rPr>
              <w:t xml:space="preserve"> – burden of proof</w:t>
            </w:r>
          </w:p>
        </w:tc>
        <w:tc>
          <w:tcPr>
            <w:tcW w:w="673" w:type="pct"/>
            <w:noWrap/>
          </w:tcPr>
          <w:p w14:paraId="6B667EC7" w14:textId="38B61776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61A97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02F69B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99125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calculation of damages</w:t>
            </w:r>
          </w:p>
        </w:tc>
        <w:tc>
          <w:tcPr>
            <w:tcW w:w="673" w:type="pct"/>
            <w:noWrap/>
          </w:tcPr>
          <w:p w14:paraId="2F60700A" w14:textId="1C56E8F2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1B6F5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713389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A64A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constitutional exemption </w:t>
            </w:r>
          </w:p>
        </w:tc>
        <w:tc>
          <w:tcPr>
            <w:tcW w:w="673" w:type="pct"/>
            <w:noWrap/>
          </w:tcPr>
          <w:p w14:paraId="0B969D09" w14:textId="65D505F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C1308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32DD665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2398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costs </w:t>
            </w:r>
          </w:p>
        </w:tc>
        <w:tc>
          <w:tcPr>
            <w:tcW w:w="673" w:type="pct"/>
            <w:noWrap/>
          </w:tcPr>
          <w:p w14:paraId="2D9ACC30" w14:textId="447AD553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9811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314AC2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AC9C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declaration of breach – s. 24(1)</w:t>
            </w:r>
          </w:p>
        </w:tc>
        <w:tc>
          <w:tcPr>
            <w:tcW w:w="673" w:type="pct"/>
            <w:noWrap/>
          </w:tcPr>
          <w:p w14:paraId="6302AC93" w14:textId="3A7D911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A371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1676865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020A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discretionary executive power – Crown prerogative </w:t>
            </w:r>
          </w:p>
        </w:tc>
        <w:tc>
          <w:tcPr>
            <w:tcW w:w="673" w:type="pct"/>
            <w:noWrap/>
          </w:tcPr>
          <w:p w14:paraId="156B74B5" w14:textId="0CA341A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66908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031247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0D5C0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evidence needed</w:t>
            </w:r>
          </w:p>
        </w:tc>
        <w:tc>
          <w:tcPr>
            <w:tcW w:w="673" w:type="pct"/>
            <w:noWrap/>
          </w:tcPr>
          <w:p w14:paraId="07913664" w14:textId="3E170048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E061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1BE222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3EC08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exclusion of evidence – </w:t>
            </w:r>
            <w:r w:rsidRPr="00F74271">
              <w:rPr>
                <w:i/>
                <w:szCs w:val="19"/>
              </w:rPr>
              <w:t>Grant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556D0690" w14:textId="65201696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2A1951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7F9B97E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3F10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exclusion of evidence – s. 24(2)</w:t>
            </w:r>
          </w:p>
        </w:tc>
        <w:tc>
          <w:tcPr>
            <w:tcW w:w="673" w:type="pct"/>
            <w:noWrap/>
          </w:tcPr>
          <w:p w14:paraId="07734D4E" w14:textId="366BD1D4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D6966D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413D10E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1F69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factual record </w:t>
            </w:r>
          </w:p>
        </w:tc>
        <w:tc>
          <w:tcPr>
            <w:tcW w:w="673" w:type="pct"/>
            <w:noWrap/>
          </w:tcPr>
          <w:p w14:paraId="432086E9" w14:textId="23F4F2F5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E45F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52BDEE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BEFD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injunctions </w:t>
            </w:r>
          </w:p>
        </w:tc>
        <w:tc>
          <w:tcPr>
            <w:tcW w:w="673" w:type="pct"/>
            <w:noWrap/>
          </w:tcPr>
          <w:p w14:paraId="600E5588" w14:textId="595B89CE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F42F0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522DF8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640F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injunctions – mandatory </w:t>
            </w:r>
          </w:p>
        </w:tc>
        <w:tc>
          <w:tcPr>
            <w:tcW w:w="673" w:type="pct"/>
            <w:noWrap/>
          </w:tcPr>
          <w:p w14:paraId="28C2A3BA" w14:textId="6A8D30D4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E0FE0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4B8C02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B061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injunctions – preventive </w:t>
            </w:r>
          </w:p>
        </w:tc>
        <w:tc>
          <w:tcPr>
            <w:tcW w:w="673" w:type="pct"/>
            <w:noWrap/>
          </w:tcPr>
          <w:p w14:paraId="318C7B46" w14:textId="5349496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61FF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03C270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52F2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injunctions – structural </w:t>
            </w:r>
          </w:p>
        </w:tc>
        <w:tc>
          <w:tcPr>
            <w:tcW w:w="673" w:type="pct"/>
            <w:noWrap/>
          </w:tcPr>
          <w:p w14:paraId="6A25FFF5" w14:textId="7C8888E6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ED95C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4CA1C1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6DBD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other remedies – s. 24(1)</w:t>
            </w:r>
          </w:p>
        </w:tc>
        <w:tc>
          <w:tcPr>
            <w:tcW w:w="673" w:type="pct"/>
            <w:noWrap/>
          </w:tcPr>
          <w:p w14:paraId="6E1E6D1F" w14:textId="10C43D36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04D32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12F31F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7BCC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procedure – constitutional question – notice of </w:t>
            </w:r>
          </w:p>
        </w:tc>
        <w:tc>
          <w:tcPr>
            <w:tcW w:w="673" w:type="pct"/>
            <w:noWrap/>
          </w:tcPr>
          <w:p w14:paraId="4C56F62F" w14:textId="53AD9660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3F2F41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5F1C0B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F9669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Charter – remedy – procedure – notice – constitutional question </w:t>
            </w:r>
          </w:p>
        </w:tc>
        <w:tc>
          <w:tcPr>
            <w:tcW w:w="673" w:type="pct"/>
            <w:noWrap/>
          </w:tcPr>
          <w:p w14:paraId="61E0B685" w14:textId="438AD553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04C6F1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3C0690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EB2E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remedy – severance </w:t>
            </w:r>
          </w:p>
        </w:tc>
        <w:tc>
          <w:tcPr>
            <w:tcW w:w="673" w:type="pct"/>
            <w:noWrap/>
          </w:tcPr>
          <w:p w14:paraId="465CB7FC" w14:textId="5F7AFC53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0B21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39B86C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DD98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remedy – suspended declaration of invalidity</w:t>
            </w:r>
          </w:p>
          <w:p w14:paraId="6A3805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Constitutional Exemption </w:t>
            </w:r>
          </w:p>
        </w:tc>
        <w:tc>
          <w:tcPr>
            <w:tcW w:w="673" w:type="pct"/>
            <w:noWrap/>
          </w:tcPr>
          <w:p w14:paraId="02365211" w14:textId="6D2ED6F2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587(L); 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8F713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70.6.1.4; 70.6.1.5</w:t>
            </w:r>
          </w:p>
        </w:tc>
      </w:tr>
      <w:tr w:rsidR="00711960" w:rsidRPr="00F74271" w14:paraId="4D4D79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19867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revisiting an issue – use of precedent</w:t>
            </w:r>
          </w:p>
        </w:tc>
        <w:tc>
          <w:tcPr>
            <w:tcW w:w="673" w:type="pct"/>
            <w:noWrap/>
          </w:tcPr>
          <w:p w14:paraId="35480721" w14:textId="3F828CD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4641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71.2</w:t>
            </w:r>
          </w:p>
        </w:tc>
      </w:tr>
      <w:tr w:rsidR="00711960" w:rsidRPr="00F74271" w14:paraId="67E3CD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37C4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right to vote – s. 3</w:t>
            </w:r>
          </w:p>
        </w:tc>
        <w:tc>
          <w:tcPr>
            <w:tcW w:w="673" w:type="pct"/>
            <w:noWrap/>
          </w:tcPr>
          <w:p w14:paraId="66759427" w14:textId="3CCE2239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C190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70.4.2</w:t>
            </w:r>
          </w:p>
        </w:tc>
      </w:tr>
      <w:tr w:rsidR="00711960" w:rsidRPr="00F74271" w14:paraId="6549C3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5C97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rights</w:t>
            </w:r>
            <w:r w:rsidRPr="00F74271">
              <w:rPr>
                <w:szCs w:val="19"/>
              </w:rPr>
              <w:t xml:space="preserve"> – who has benefit of </w:t>
            </w:r>
          </w:p>
        </w:tc>
        <w:tc>
          <w:tcPr>
            <w:tcW w:w="673" w:type="pct"/>
            <w:noWrap/>
          </w:tcPr>
          <w:p w14:paraId="601CE2A2" w14:textId="081D31FF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F2F51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0853AE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D166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rights on arrest or detention – s.10</w:t>
            </w:r>
          </w:p>
        </w:tc>
        <w:tc>
          <w:tcPr>
            <w:tcW w:w="673" w:type="pct"/>
            <w:noWrap/>
          </w:tcPr>
          <w:p w14:paraId="5144A5E3" w14:textId="3640E529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9CD2E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5BF5B3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65C1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s. 1</w:t>
            </w:r>
            <w:r w:rsidRPr="00F74271">
              <w:rPr>
                <w:szCs w:val="19"/>
              </w:rPr>
              <w:t xml:space="preserve"> – does not limit Aboriginal and treaty rights</w:t>
            </w:r>
          </w:p>
        </w:tc>
        <w:tc>
          <w:tcPr>
            <w:tcW w:w="673" w:type="pct"/>
            <w:noWrap/>
          </w:tcPr>
          <w:p w14:paraId="13CB41DC" w14:textId="407D5957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7AA51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237494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FCAE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1 – limit on rights</w:t>
            </w:r>
          </w:p>
        </w:tc>
        <w:tc>
          <w:tcPr>
            <w:tcW w:w="673" w:type="pct"/>
            <w:noWrap/>
          </w:tcPr>
          <w:p w14:paraId="27BC6CDB" w14:textId="7460368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2A8DE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7B17C1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7A8EA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1 – limits on rights 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5ABF3013" w14:textId="4295B358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3A424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43BA63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6F9D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1 defence – minimal impairment – proving Charter claim</w:t>
            </w:r>
          </w:p>
        </w:tc>
        <w:tc>
          <w:tcPr>
            <w:tcW w:w="673" w:type="pct"/>
            <w:noWrap/>
          </w:tcPr>
          <w:p w14:paraId="29FE6DEC" w14:textId="732C5472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CBC1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7371E7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9537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1 defence – rational connection – proving Charter claim</w:t>
            </w:r>
          </w:p>
        </w:tc>
        <w:tc>
          <w:tcPr>
            <w:tcW w:w="673" w:type="pct"/>
            <w:noWrap/>
          </w:tcPr>
          <w:p w14:paraId="578F4C7F" w14:textId="3EB782F1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F7696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32E0D1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C976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1 defense – proportionality </w:t>
            </w:r>
          </w:p>
        </w:tc>
        <w:tc>
          <w:tcPr>
            <w:tcW w:w="673" w:type="pct"/>
            <w:noWrap/>
          </w:tcPr>
          <w:p w14:paraId="12D8D389" w14:textId="7995A45D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337E8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099EA1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D972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s. 24</w:t>
            </w:r>
            <w:r w:rsidRPr="00F74271">
              <w:rPr>
                <w:szCs w:val="19"/>
              </w:rPr>
              <w:t xml:space="preserve"> – Aboriginal and treaty right not enforceable under</w:t>
            </w:r>
          </w:p>
        </w:tc>
        <w:tc>
          <w:tcPr>
            <w:tcW w:w="673" w:type="pct"/>
            <w:noWrap/>
          </w:tcPr>
          <w:p w14:paraId="31FD2FDD" w14:textId="5D4EF67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92208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1D14D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A55D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24 – administrative tribunal – test </w:t>
            </w:r>
          </w:p>
        </w:tc>
        <w:tc>
          <w:tcPr>
            <w:tcW w:w="673" w:type="pct"/>
            <w:noWrap/>
          </w:tcPr>
          <w:p w14:paraId="53FBEB1D" w14:textId="76161BB5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02779D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00D1CC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92183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24 – administrative tribunals</w:t>
            </w:r>
          </w:p>
        </w:tc>
        <w:tc>
          <w:tcPr>
            <w:tcW w:w="673" w:type="pct"/>
            <w:noWrap/>
          </w:tcPr>
          <w:p w14:paraId="20B7091D" w14:textId="1BDF9C5F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28E553E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7D7D96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A780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24 – court of competent jurisdiction – test </w:t>
            </w:r>
          </w:p>
        </w:tc>
        <w:tc>
          <w:tcPr>
            <w:tcW w:w="673" w:type="pct"/>
            <w:noWrap/>
          </w:tcPr>
          <w:p w14:paraId="340B6092" w14:textId="51FC1605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38482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4D8224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FB25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24 – remedy</w:t>
            </w:r>
          </w:p>
        </w:tc>
        <w:tc>
          <w:tcPr>
            <w:tcW w:w="673" w:type="pct"/>
            <w:noWrap/>
          </w:tcPr>
          <w:p w14:paraId="1EE52ED1" w14:textId="3EA9FCE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587(L) – 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941D4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</w:t>
            </w:r>
          </w:p>
        </w:tc>
      </w:tr>
      <w:tr w:rsidR="00711960" w:rsidRPr="00F74271" w14:paraId="09A9A5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C94D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24(1) – injunction</w:t>
            </w:r>
          </w:p>
        </w:tc>
        <w:tc>
          <w:tcPr>
            <w:tcW w:w="673" w:type="pct"/>
            <w:noWrap/>
          </w:tcPr>
          <w:p w14:paraId="09A0508B" w14:textId="1D13518D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3E93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40C991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2C79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24(1) – remedy – declaration of breach </w:t>
            </w:r>
          </w:p>
        </w:tc>
        <w:tc>
          <w:tcPr>
            <w:tcW w:w="673" w:type="pct"/>
            <w:noWrap/>
          </w:tcPr>
          <w:p w14:paraId="612C9F18" w14:textId="01BBE36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E03E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2CFDA84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D566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s. 24(2) – exclusion of evidence</w:t>
            </w:r>
          </w:p>
        </w:tc>
        <w:tc>
          <w:tcPr>
            <w:tcW w:w="673" w:type="pct"/>
            <w:noWrap/>
          </w:tcPr>
          <w:p w14:paraId="08BC4787" w14:textId="77074976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10AE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20F670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2CC5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s. 24(2) – remedy – exclusion of evidence </w:t>
            </w:r>
          </w:p>
        </w:tc>
        <w:tc>
          <w:tcPr>
            <w:tcW w:w="673" w:type="pct"/>
            <w:noWrap/>
          </w:tcPr>
          <w:p w14:paraId="42A514FC" w14:textId="4C7F4E4F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222ED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50F8DF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365F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s. 25</w:t>
            </w:r>
            <w:r w:rsidRPr="00F74271">
              <w:rPr>
                <w:szCs w:val="19"/>
              </w:rPr>
              <w:t xml:space="preserve"> – Aboriginal rights not limited</w:t>
            </w:r>
          </w:p>
        </w:tc>
        <w:tc>
          <w:tcPr>
            <w:tcW w:w="673" w:type="pct"/>
            <w:noWrap/>
          </w:tcPr>
          <w:p w14:paraId="25EFCAC7" w14:textId="4685B120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B42E93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0C4A79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ADD3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s. 35</w:t>
            </w:r>
            <w:r w:rsidRPr="00F74271">
              <w:rPr>
                <w:szCs w:val="19"/>
              </w:rPr>
              <w:t xml:space="preserve"> – what is protected</w:t>
            </w:r>
          </w:p>
        </w:tc>
        <w:tc>
          <w:tcPr>
            <w:tcW w:w="673" w:type="pct"/>
            <w:noWrap/>
          </w:tcPr>
          <w:p w14:paraId="05997E2D" w14:textId="77907202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C8A2F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895F2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2FD4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Charter – severance – remedy</w:t>
            </w:r>
          </w:p>
        </w:tc>
        <w:tc>
          <w:tcPr>
            <w:tcW w:w="673" w:type="pct"/>
            <w:noWrap/>
          </w:tcPr>
          <w:p w14:paraId="6608D3C0" w14:textId="3F49BEE5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7BB061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640D830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7A89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standing</w:t>
            </w:r>
          </w:p>
        </w:tc>
        <w:tc>
          <w:tcPr>
            <w:tcW w:w="673" w:type="pct"/>
            <w:noWrap/>
          </w:tcPr>
          <w:p w14:paraId="56F1BD24" w14:textId="28FD26F0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F1DF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0C03EC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6928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structural injunction</w:t>
            </w:r>
          </w:p>
        </w:tc>
        <w:tc>
          <w:tcPr>
            <w:tcW w:w="673" w:type="pct"/>
            <w:noWrap/>
          </w:tcPr>
          <w:p w14:paraId="5E3303AB" w14:textId="5A597E19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209B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0AB073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918C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Charter – tribunal</w:t>
            </w:r>
            <w:r w:rsidRPr="00F74271">
              <w:rPr>
                <w:szCs w:val="19"/>
              </w:rPr>
              <w:t xml:space="preserve"> – remedy – s. 24 </w:t>
            </w:r>
          </w:p>
        </w:tc>
        <w:tc>
          <w:tcPr>
            <w:tcW w:w="673" w:type="pct"/>
            <w:noWrap/>
          </w:tcPr>
          <w:p w14:paraId="23BF5D9B" w14:textId="58739FA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7F76C6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4D64D1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4326A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tribunal – remedy – s. 24 – test </w:t>
            </w:r>
          </w:p>
        </w:tc>
        <w:tc>
          <w:tcPr>
            <w:tcW w:w="673" w:type="pct"/>
            <w:noWrap/>
          </w:tcPr>
          <w:p w14:paraId="612F0041" w14:textId="06E6088F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632995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62249B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CC01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unreasonable search and seizure – s. 8</w:t>
            </w:r>
          </w:p>
        </w:tc>
        <w:tc>
          <w:tcPr>
            <w:tcW w:w="673" w:type="pct"/>
            <w:noWrap/>
          </w:tcPr>
          <w:p w14:paraId="405CEC68" w14:textId="2071A957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E61E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237295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6C8F2D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Charter – use of precedent – </w:t>
            </w:r>
            <w:r w:rsidRPr="00F74271">
              <w:rPr>
                <w:i/>
                <w:szCs w:val="19"/>
              </w:rPr>
              <w:t>Canada v. Bedford</w:t>
            </w:r>
          </w:p>
        </w:tc>
        <w:tc>
          <w:tcPr>
            <w:tcW w:w="673" w:type="pct"/>
            <w:noWrap/>
          </w:tcPr>
          <w:p w14:paraId="2CBD899D" w14:textId="74F125B9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5524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71.2</w:t>
            </w:r>
          </w:p>
        </w:tc>
      </w:tr>
      <w:tr w:rsidR="00711960" w:rsidRPr="00F74271" w14:paraId="02AE9C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EBDF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values – administrative tribunals</w:t>
            </w:r>
          </w:p>
        </w:tc>
        <w:tc>
          <w:tcPr>
            <w:tcW w:w="673" w:type="pct"/>
            <w:noWrap/>
          </w:tcPr>
          <w:p w14:paraId="5CE19623" w14:textId="2DF4D40F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554993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730B82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B40C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values (common law can be challenged when inconsistent) </w:t>
            </w:r>
          </w:p>
        </w:tc>
        <w:tc>
          <w:tcPr>
            <w:tcW w:w="673" w:type="pct"/>
            <w:noWrap/>
          </w:tcPr>
          <w:p w14:paraId="39599444" w14:textId="07395BA4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C99CA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74021E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957C43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Charter – who is bound</w:t>
            </w:r>
          </w:p>
        </w:tc>
        <w:tc>
          <w:tcPr>
            <w:tcW w:w="673" w:type="pct"/>
            <w:noWrap/>
          </w:tcPr>
          <w:p w14:paraId="50CCD2A8" w14:textId="6994A62B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BA59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717EF3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486C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Charter – who is bound – government action</w:t>
            </w:r>
          </w:p>
        </w:tc>
        <w:tc>
          <w:tcPr>
            <w:tcW w:w="673" w:type="pct"/>
            <w:noWrap/>
          </w:tcPr>
          <w:p w14:paraId="457B6F05" w14:textId="515B1DEE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B5EDE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271FFB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568F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bound – hospitals </w:t>
            </w:r>
          </w:p>
        </w:tc>
        <w:tc>
          <w:tcPr>
            <w:tcW w:w="673" w:type="pct"/>
            <w:noWrap/>
          </w:tcPr>
          <w:p w14:paraId="49DAA3BF" w14:textId="76182217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3C8BD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407E7A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03C6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bound – mandatory retirement – hospitals and universities </w:t>
            </w:r>
          </w:p>
        </w:tc>
        <w:tc>
          <w:tcPr>
            <w:tcW w:w="673" w:type="pct"/>
            <w:noWrap/>
          </w:tcPr>
          <w:p w14:paraId="58F01107" w14:textId="4A001117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CCA1B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4A6CCA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3FB98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bound – school boards and colleges </w:t>
            </w:r>
          </w:p>
        </w:tc>
        <w:tc>
          <w:tcPr>
            <w:tcW w:w="673" w:type="pct"/>
            <w:noWrap/>
          </w:tcPr>
          <w:p w14:paraId="5ABE7166" w14:textId="32F60CE9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1136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0671408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91DCBA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Charter – who is protected</w:t>
            </w:r>
          </w:p>
        </w:tc>
        <w:tc>
          <w:tcPr>
            <w:tcW w:w="673" w:type="pct"/>
            <w:noWrap/>
          </w:tcPr>
          <w:p w14:paraId="58CD9586" w14:textId="51678A30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1EE1A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1CAB5E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C413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protected – citizens </w:t>
            </w:r>
          </w:p>
        </w:tc>
        <w:tc>
          <w:tcPr>
            <w:tcW w:w="673" w:type="pct"/>
            <w:noWrap/>
          </w:tcPr>
          <w:p w14:paraId="1A333E32" w14:textId="3CE6C630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E5CB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4BD3F8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5EF2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protected – corporations </w:t>
            </w:r>
          </w:p>
        </w:tc>
        <w:tc>
          <w:tcPr>
            <w:tcW w:w="673" w:type="pct"/>
            <w:noWrap/>
          </w:tcPr>
          <w:p w14:paraId="56831652" w14:textId="5707A2F6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FC1C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0EBD223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F009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protected – individuals </w:t>
            </w:r>
          </w:p>
        </w:tc>
        <w:tc>
          <w:tcPr>
            <w:tcW w:w="673" w:type="pct"/>
            <w:noWrap/>
          </w:tcPr>
          <w:p w14:paraId="1CA1DCE4" w14:textId="3741BDC0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8A3CB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6A2B2FE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D5C4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Charter – who is protected – presence in Canada </w:t>
            </w:r>
          </w:p>
        </w:tc>
        <w:tc>
          <w:tcPr>
            <w:tcW w:w="673" w:type="pct"/>
            <w:noWrap/>
          </w:tcPr>
          <w:p w14:paraId="0BE381F7" w14:textId="11090850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FDA1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70.3</w:t>
            </w:r>
          </w:p>
        </w:tc>
      </w:tr>
      <w:tr w:rsidR="00711960" w:rsidRPr="00F74271" w14:paraId="66159B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D9AC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Chatterjee v Ontario (Attorney General)</w:t>
            </w:r>
            <w:r w:rsidRPr="00F74271">
              <w:rPr>
                <w:szCs w:val="19"/>
              </w:rPr>
              <w:t xml:space="preserve"> (approach to pith and substance question – what is the essence of what the law does and how does it do it?)</w:t>
            </w:r>
          </w:p>
        </w:tc>
        <w:tc>
          <w:tcPr>
            <w:tcW w:w="673" w:type="pct"/>
            <w:noWrap/>
          </w:tcPr>
          <w:p w14:paraId="5AA94CBA" w14:textId="3D1B3513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BF160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68CA574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F82C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Civil proceedings against government </w:t>
            </w:r>
          </w:p>
        </w:tc>
        <w:tc>
          <w:tcPr>
            <w:tcW w:w="673" w:type="pct"/>
            <w:noWrap/>
          </w:tcPr>
          <w:p w14:paraId="7CDFED10" w14:textId="0A64116A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9679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125907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8226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Civil remedies against public authorities</w:t>
            </w:r>
          </w:p>
        </w:tc>
        <w:tc>
          <w:tcPr>
            <w:tcW w:w="673" w:type="pct"/>
            <w:noWrap/>
          </w:tcPr>
          <w:p w14:paraId="5D0D5260" w14:textId="6C637D1C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31E09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1A7696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8667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CJA</w:t>
            </w:r>
            <w:r w:rsidRPr="00F74271">
              <w:rPr>
                <w:szCs w:val="19"/>
              </w:rPr>
              <w:t xml:space="preserve"> – s. 109 – notice of constitutional question – provincial tribunal </w:t>
            </w:r>
          </w:p>
        </w:tc>
        <w:tc>
          <w:tcPr>
            <w:tcW w:w="673" w:type="pct"/>
            <w:noWrap/>
          </w:tcPr>
          <w:p w14:paraId="4B464C45" w14:textId="0DB9BC1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62E8DD1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29547B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660F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CJA</w:t>
            </w:r>
            <w:r w:rsidRPr="00F74271">
              <w:rPr>
                <w:szCs w:val="19"/>
              </w:rPr>
              <w:t xml:space="preserve"> – s. 109 – notice of constitutional question before Ontario tribunal</w:t>
            </w:r>
          </w:p>
        </w:tc>
        <w:tc>
          <w:tcPr>
            <w:tcW w:w="673" w:type="pct"/>
            <w:noWrap/>
          </w:tcPr>
          <w:p w14:paraId="306A27EE" w14:textId="0994F37A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8AA7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1F7949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15AC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Classification – pith and substance doctrine – division of powers </w:t>
            </w:r>
          </w:p>
        </w:tc>
        <w:tc>
          <w:tcPr>
            <w:tcW w:w="673" w:type="pct"/>
            <w:noWrap/>
          </w:tcPr>
          <w:p w14:paraId="3F843B92" w14:textId="5F9B73A2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EE1A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2C3E1F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F456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Classification – pith and substance doctrine – federalism </w:t>
            </w:r>
          </w:p>
        </w:tc>
        <w:tc>
          <w:tcPr>
            <w:tcW w:w="673" w:type="pct"/>
            <w:noWrap/>
          </w:tcPr>
          <w:p w14:paraId="5A964B39" w14:textId="1FCABB46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D0B8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14D2D5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4E4F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Codification – prerogative writs </w:t>
            </w:r>
          </w:p>
        </w:tc>
        <w:tc>
          <w:tcPr>
            <w:tcW w:w="673" w:type="pct"/>
            <w:noWrap/>
          </w:tcPr>
          <w:p w14:paraId="6548E5B4" w14:textId="3B7798A4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8A108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4BD31BF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596B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Collateral challenge</w:t>
            </w:r>
            <w:r w:rsidRPr="00F74271">
              <w:rPr>
                <w:szCs w:val="19"/>
              </w:rPr>
              <w:t xml:space="preserve"> – Charter</w:t>
            </w:r>
          </w:p>
        </w:tc>
        <w:tc>
          <w:tcPr>
            <w:tcW w:w="673" w:type="pct"/>
            <w:noWrap/>
          </w:tcPr>
          <w:p w14:paraId="3C8B9483" w14:textId="258FE486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CD4B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1DA246E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E3BE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Collateral challenge – Charter – Divisional Court – jurisdiction to hear </w:t>
            </w:r>
          </w:p>
        </w:tc>
        <w:tc>
          <w:tcPr>
            <w:tcW w:w="673" w:type="pct"/>
            <w:noWrap/>
          </w:tcPr>
          <w:p w14:paraId="48198931" w14:textId="07B2865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16B0F4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309969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85B2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Collateral challenge – Charter – Superior Courts – jurisdiction to hear </w:t>
            </w:r>
          </w:p>
        </w:tc>
        <w:tc>
          <w:tcPr>
            <w:tcW w:w="673" w:type="pct"/>
            <w:noWrap/>
          </w:tcPr>
          <w:p w14:paraId="25256721" w14:textId="28D8180B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F218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00F9C5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6F59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Collateral challenge – definition – Charter</w:t>
            </w:r>
          </w:p>
        </w:tc>
        <w:tc>
          <w:tcPr>
            <w:tcW w:w="673" w:type="pct"/>
            <w:noWrap/>
          </w:tcPr>
          <w:p w14:paraId="32DA1B03" w14:textId="2AC84762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4B1F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1310F4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18641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Collateral challenge – Divisional Court –Charter </w:t>
            </w:r>
          </w:p>
        </w:tc>
        <w:tc>
          <w:tcPr>
            <w:tcW w:w="673" w:type="pct"/>
            <w:noWrap/>
          </w:tcPr>
          <w:p w14:paraId="07C43FEB" w14:textId="000225A1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0ED4C1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5C51E4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8B56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Collateral question – historical focus on – judicial review </w:t>
            </w:r>
          </w:p>
        </w:tc>
        <w:tc>
          <w:tcPr>
            <w:tcW w:w="673" w:type="pct"/>
            <w:noWrap/>
          </w:tcPr>
          <w:p w14:paraId="58783F7B" w14:textId="5BC772F3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2847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0AE637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C468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College – Charter – application to </w:t>
            </w:r>
          </w:p>
        </w:tc>
        <w:tc>
          <w:tcPr>
            <w:tcW w:w="673" w:type="pct"/>
            <w:noWrap/>
          </w:tcPr>
          <w:p w14:paraId="25FB9E4E" w14:textId="204FB6C6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F4D0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11EA04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DD23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Commissioner – powers – of review – personal information </w:t>
            </w:r>
          </w:p>
        </w:tc>
        <w:tc>
          <w:tcPr>
            <w:tcW w:w="673" w:type="pct"/>
            <w:noWrap/>
          </w:tcPr>
          <w:p w14:paraId="0AB29E1B" w14:textId="37744B7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572(R)–573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1681B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40761E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BC4A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Commissioners – freedom of information – powers of </w:t>
            </w:r>
          </w:p>
        </w:tc>
        <w:tc>
          <w:tcPr>
            <w:tcW w:w="673" w:type="pct"/>
            <w:noWrap/>
          </w:tcPr>
          <w:p w14:paraId="27900E5C" w14:textId="77D6412E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839E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69AFEF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7949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Commissioners – freedom of information – role of </w:t>
            </w:r>
          </w:p>
        </w:tc>
        <w:tc>
          <w:tcPr>
            <w:tcW w:w="673" w:type="pct"/>
            <w:noWrap/>
          </w:tcPr>
          <w:p w14:paraId="5E133ABC" w14:textId="284CCD35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C138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393337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9219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Committee for Justice and Liberty v. National Energy Board</w:t>
            </w:r>
            <w:r w:rsidRPr="00F74271">
              <w:rPr>
                <w:szCs w:val="19"/>
              </w:rPr>
              <w:t xml:space="preserve"> (test for reasonable apprehension of bias)</w:t>
            </w:r>
          </w:p>
        </w:tc>
        <w:tc>
          <w:tcPr>
            <w:tcW w:w="673" w:type="pct"/>
            <w:noWrap/>
          </w:tcPr>
          <w:p w14:paraId="08EBF4E5" w14:textId="4DD02193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1EBC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71B3D1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E5D7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Common law</w:t>
            </w:r>
            <w:r w:rsidRPr="00F74271">
              <w:rPr>
                <w:szCs w:val="19"/>
              </w:rPr>
              <w:t xml:space="preserve"> – Charter – when inconsistent with </w:t>
            </w:r>
          </w:p>
        </w:tc>
        <w:tc>
          <w:tcPr>
            <w:tcW w:w="673" w:type="pct"/>
            <w:noWrap/>
          </w:tcPr>
          <w:p w14:paraId="187C24AD" w14:textId="464C87EB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D97C0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7C088E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74C3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delegation – limits on</w:t>
            </w:r>
          </w:p>
        </w:tc>
        <w:tc>
          <w:tcPr>
            <w:tcW w:w="673" w:type="pct"/>
            <w:noWrap/>
          </w:tcPr>
          <w:p w14:paraId="0C871956" w14:textId="584CCC7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5E3B7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</w:t>
            </w:r>
          </w:p>
        </w:tc>
      </w:tr>
      <w:tr w:rsidR="00711960" w:rsidRPr="00F74271" w14:paraId="59D37C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60FC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limit on delegated power – errors of law</w:t>
            </w:r>
          </w:p>
        </w:tc>
        <w:tc>
          <w:tcPr>
            <w:tcW w:w="673" w:type="pct"/>
            <w:noWrap/>
          </w:tcPr>
          <w:p w14:paraId="76D5266E" w14:textId="5B8DEFD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304B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65.3.3.3</w:t>
            </w:r>
          </w:p>
        </w:tc>
      </w:tr>
      <w:tr w:rsidR="00711960" w:rsidRPr="00F74271" w14:paraId="63B187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58EF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limit on delegated power – fairness</w:t>
            </w:r>
          </w:p>
        </w:tc>
        <w:tc>
          <w:tcPr>
            <w:tcW w:w="673" w:type="pct"/>
            <w:noWrap/>
          </w:tcPr>
          <w:p w14:paraId="6BEA2C5D" w14:textId="455F5703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1B4E4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42925A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A3AC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limit on delegated power – jurisdictional limits</w:t>
            </w:r>
          </w:p>
        </w:tc>
        <w:tc>
          <w:tcPr>
            <w:tcW w:w="673" w:type="pct"/>
            <w:noWrap/>
          </w:tcPr>
          <w:p w14:paraId="1E177B78" w14:textId="2AFEF72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E879B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65.3.3.2</w:t>
            </w:r>
          </w:p>
        </w:tc>
      </w:tr>
      <w:tr w:rsidR="00711960" w:rsidRPr="00F74271" w14:paraId="5832B42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A654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limit on delegated power –natural justice</w:t>
            </w:r>
          </w:p>
        </w:tc>
        <w:tc>
          <w:tcPr>
            <w:tcW w:w="673" w:type="pct"/>
            <w:noWrap/>
          </w:tcPr>
          <w:p w14:paraId="1F0ABCC6" w14:textId="179999DA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9F8C8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5D2FF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35D1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limits on delegation</w:t>
            </w:r>
          </w:p>
        </w:tc>
        <w:tc>
          <w:tcPr>
            <w:tcW w:w="673" w:type="pct"/>
            <w:noWrap/>
          </w:tcPr>
          <w:p w14:paraId="27A29361" w14:textId="49FEAC59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2FCC3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</w:t>
            </w:r>
          </w:p>
        </w:tc>
      </w:tr>
      <w:tr w:rsidR="00711960" w:rsidRPr="00F74271" w14:paraId="3DD528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9118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procedural limits on delegated power</w:t>
            </w:r>
          </w:p>
        </w:tc>
        <w:tc>
          <w:tcPr>
            <w:tcW w:w="673" w:type="pct"/>
            <w:noWrap/>
          </w:tcPr>
          <w:p w14:paraId="4B735AEE" w14:textId="48576947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37440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62AFCB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7875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Common law – procedural rights – applies when SPPA doesn’t apply</w:t>
            </w:r>
          </w:p>
        </w:tc>
        <w:tc>
          <w:tcPr>
            <w:tcW w:w="673" w:type="pct"/>
            <w:noWrap/>
          </w:tcPr>
          <w:p w14:paraId="69476E46" w14:textId="1B5C32C9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45E5A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773697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287A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Communication</w:t>
            </w:r>
            <w:r w:rsidRPr="00F74271">
              <w:rPr>
                <w:szCs w:val="19"/>
              </w:rPr>
              <w:t xml:space="preserve"> – interprovincial and international 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91(29), 92(10)</w:t>
            </w:r>
          </w:p>
        </w:tc>
        <w:tc>
          <w:tcPr>
            <w:tcW w:w="673" w:type="pct"/>
            <w:noWrap/>
          </w:tcPr>
          <w:p w14:paraId="64EEE86B" w14:textId="029A433D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572B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5EFE3A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713E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Communication – interprovincial and international – division of powers </w:t>
            </w:r>
          </w:p>
        </w:tc>
        <w:tc>
          <w:tcPr>
            <w:tcW w:w="673" w:type="pct"/>
            <w:noWrap/>
          </w:tcPr>
          <w:p w14:paraId="076DA412" w14:textId="1A662279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3C0E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3B762E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06E6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Communication – interprovincial and international – federalism </w:t>
            </w:r>
          </w:p>
        </w:tc>
        <w:tc>
          <w:tcPr>
            <w:tcW w:w="673" w:type="pct"/>
            <w:noWrap/>
          </w:tcPr>
          <w:p w14:paraId="55C124A1" w14:textId="07760FCB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DA704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49FF8DA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DD1C9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Comparison – Constitution Act s. 35 &amp; Charter – Aboriginal and treaty rights</w:t>
            </w:r>
          </w:p>
        </w:tc>
        <w:tc>
          <w:tcPr>
            <w:tcW w:w="673" w:type="pct"/>
            <w:noWrap/>
          </w:tcPr>
          <w:p w14:paraId="209DD9C5" w14:textId="3217A07B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2B80E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28B09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EAB2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Complaint – freedom of information – government access decision </w:t>
            </w:r>
          </w:p>
        </w:tc>
        <w:tc>
          <w:tcPr>
            <w:tcW w:w="673" w:type="pct"/>
            <w:noWrap/>
          </w:tcPr>
          <w:p w14:paraId="25CF19D1" w14:textId="42A14D17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1E32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400CB80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EC57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Complaint – freedom of information – requirements</w:t>
            </w:r>
          </w:p>
        </w:tc>
        <w:tc>
          <w:tcPr>
            <w:tcW w:w="673" w:type="pct"/>
            <w:noWrap/>
          </w:tcPr>
          <w:p w14:paraId="07DEB950" w14:textId="363EEFE5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77E1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1E5A2B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FD7E5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Complaint – government access decision – freedom of information </w:t>
            </w:r>
          </w:p>
        </w:tc>
        <w:tc>
          <w:tcPr>
            <w:tcW w:w="673" w:type="pct"/>
            <w:noWrap/>
          </w:tcPr>
          <w:p w14:paraId="11E4FBF2" w14:textId="59F3B023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A21D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6D4C9E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308A1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Concurrent original jurisdiction of Federal Court</w:t>
            </w:r>
          </w:p>
        </w:tc>
        <w:tc>
          <w:tcPr>
            <w:tcW w:w="673" w:type="pct"/>
            <w:noWrap/>
          </w:tcPr>
          <w:p w14:paraId="552DC408" w14:textId="669B53F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57C64B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601036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66F6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Consent and Capacity Board – jurisdiction – constitutional validity </w:t>
            </w:r>
          </w:p>
        </w:tc>
        <w:tc>
          <w:tcPr>
            <w:tcW w:w="673" w:type="pct"/>
            <w:noWrap/>
          </w:tcPr>
          <w:p w14:paraId="1BFBD49B" w14:textId="7D1625E4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271808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458A1E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FDF1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Consequences of failure to provide notice to provincial Superior Court for constitutional question</w:t>
            </w:r>
          </w:p>
        </w:tc>
        <w:tc>
          <w:tcPr>
            <w:tcW w:w="673" w:type="pct"/>
            <w:noWrap/>
          </w:tcPr>
          <w:p w14:paraId="71208A5E" w14:textId="3881C029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8692A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30A058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C2E3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Constitution – procedure</w:t>
            </w:r>
            <w:r w:rsidRPr="00F74271">
              <w:rPr>
                <w:szCs w:val="19"/>
              </w:rPr>
              <w:t xml:space="preserve"> – Divisional Court</w:t>
            </w:r>
          </w:p>
        </w:tc>
        <w:tc>
          <w:tcPr>
            <w:tcW w:w="673" w:type="pct"/>
            <w:noWrap/>
          </w:tcPr>
          <w:p w14:paraId="75B10F70" w14:textId="22F5719C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24AA34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4AC3EB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7C4C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Constitution – procedure – Federal Court – parties </w:t>
            </w:r>
          </w:p>
        </w:tc>
        <w:tc>
          <w:tcPr>
            <w:tcW w:w="673" w:type="pct"/>
            <w:noWrap/>
          </w:tcPr>
          <w:p w14:paraId="4582422B" w14:textId="3C848CF8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313148D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7D29AE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36D1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 – procedure – limitation period </w:t>
            </w:r>
          </w:p>
        </w:tc>
        <w:tc>
          <w:tcPr>
            <w:tcW w:w="673" w:type="pct"/>
            <w:noWrap/>
          </w:tcPr>
          <w:p w14:paraId="2713E008" w14:textId="68FF47A0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</w:t>
            </w:r>
            <w:r w:rsidR="0055291C" w:rsidRPr="00F74271">
              <w:rPr>
                <w:szCs w:val="19"/>
              </w:rPr>
              <w:t>95</w:t>
            </w:r>
            <w:r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8659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792D14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0677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 – procedure – notice – constitutional question – consequence of failure to provide </w:t>
            </w:r>
          </w:p>
        </w:tc>
        <w:tc>
          <w:tcPr>
            <w:tcW w:w="673" w:type="pct"/>
            <w:noWrap/>
          </w:tcPr>
          <w:p w14:paraId="6A2BAFC6" w14:textId="2B0FA7B9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290328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100A9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770F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 – procedure – notice – constitutional question – failure to provide </w:t>
            </w:r>
          </w:p>
        </w:tc>
        <w:tc>
          <w:tcPr>
            <w:tcW w:w="673" w:type="pct"/>
            <w:noWrap/>
          </w:tcPr>
          <w:p w14:paraId="5FAA796B" w14:textId="700BBF64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2A00EF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D00F7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60E3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 – procedure – notice of claim </w:t>
            </w:r>
          </w:p>
        </w:tc>
        <w:tc>
          <w:tcPr>
            <w:tcW w:w="673" w:type="pct"/>
            <w:noWrap/>
          </w:tcPr>
          <w:p w14:paraId="4D02D3A6" w14:textId="543C07AC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07E6B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077B56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1F7930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Constitution – procedure – notice of claim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4779252E" w14:textId="614A9F87" w:rsidR="00711960" w:rsidRPr="00F74271" w:rsidRDefault="0055291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9425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71B92D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DF1C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Constitution Act – delegation</w:t>
            </w:r>
            <w:r w:rsidRPr="00F74271">
              <w:rPr>
                <w:szCs w:val="19"/>
              </w:rPr>
              <w:t xml:space="preserve"> – limits on </w:t>
            </w:r>
          </w:p>
        </w:tc>
        <w:tc>
          <w:tcPr>
            <w:tcW w:w="673" w:type="pct"/>
            <w:noWrap/>
          </w:tcPr>
          <w:p w14:paraId="465B9ED8" w14:textId="3052585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E98C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03FF38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0FE6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 Act – delegation – limits on </w:t>
            </w:r>
          </w:p>
        </w:tc>
        <w:tc>
          <w:tcPr>
            <w:tcW w:w="673" w:type="pct"/>
            <w:noWrap/>
          </w:tcPr>
          <w:p w14:paraId="44FCDA8E" w14:textId="4A86F72B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3594D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09DC77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26D9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 Act – limit on delegation</w:t>
            </w:r>
          </w:p>
        </w:tc>
        <w:tc>
          <w:tcPr>
            <w:tcW w:w="673" w:type="pct"/>
            <w:noWrap/>
          </w:tcPr>
          <w:p w14:paraId="7A6344B5" w14:textId="401428D9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4FCF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74E6C9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D7BB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 Act – limits on delegation</w:t>
            </w:r>
          </w:p>
        </w:tc>
        <w:tc>
          <w:tcPr>
            <w:tcW w:w="673" w:type="pct"/>
            <w:noWrap/>
          </w:tcPr>
          <w:p w14:paraId="143F0585" w14:textId="417254D4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C371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6CC9DD8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D185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division of powers – overview </w:t>
            </w:r>
          </w:p>
        </w:tc>
        <w:tc>
          <w:tcPr>
            <w:tcW w:w="673" w:type="pct"/>
            <w:noWrap/>
          </w:tcPr>
          <w:p w14:paraId="04ECBE1F" w14:textId="59BE2DDC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4666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021655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446B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criminal law – s. 91(27)  </w:t>
            </w:r>
          </w:p>
        </w:tc>
        <w:tc>
          <w:tcPr>
            <w:tcW w:w="673" w:type="pct"/>
            <w:noWrap/>
          </w:tcPr>
          <w:p w14:paraId="36DAC15E" w14:textId="3A30F790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138FB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2C5FE8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E327FF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criminal law – valid criminal law purpose – </w:t>
            </w:r>
            <w:r w:rsidRPr="00F74271">
              <w:rPr>
                <w:i/>
                <w:szCs w:val="19"/>
              </w:rPr>
              <w:t>Margarine Reference</w:t>
            </w:r>
          </w:p>
        </w:tc>
        <w:tc>
          <w:tcPr>
            <w:tcW w:w="673" w:type="pct"/>
            <w:noWrap/>
          </w:tcPr>
          <w:p w14:paraId="7E8230CB" w14:textId="30542A42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96D4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2984E7D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5663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Indians and reserve land – s. 91(24)  </w:t>
            </w:r>
          </w:p>
        </w:tc>
        <w:tc>
          <w:tcPr>
            <w:tcW w:w="673" w:type="pct"/>
            <w:noWrap/>
          </w:tcPr>
          <w:p w14:paraId="6B3281CD" w14:textId="305FBEBD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AA90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05D9AF8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C0319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interprovincial and international transportation and communication – s. 91(29), 92(10)  </w:t>
            </w:r>
          </w:p>
        </w:tc>
        <w:tc>
          <w:tcPr>
            <w:tcW w:w="673" w:type="pct"/>
            <w:noWrap/>
          </w:tcPr>
          <w:p w14:paraId="6A3AACE4" w14:textId="3C351660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80794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7FE0E9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2F6F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POGG – s. 91</w:t>
            </w:r>
          </w:p>
        </w:tc>
        <w:tc>
          <w:tcPr>
            <w:tcW w:w="673" w:type="pct"/>
            <w:noWrap/>
          </w:tcPr>
          <w:p w14:paraId="35C85CAD" w14:textId="606B49F1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29818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03DD0D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6B71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POGG – s. 91 – gap in division of powers</w:t>
            </w:r>
          </w:p>
        </w:tc>
        <w:tc>
          <w:tcPr>
            <w:tcW w:w="673" w:type="pct"/>
            <w:noWrap/>
          </w:tcPr>
          <w:p w14:paraId="1EFC8135" w14:textId="257962E9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7F598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69.3.1(b)</w:t>
            </w:r>
          </w:p>
        </w:tc>
      </w:tr>
      <w:tr w:rsidR="00711960" w:rsidRPr="00F74271" w14:paraId="16DACB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678E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POGG – s. 91 – national emergency </w:t>
            </w:r>
          </w:p>
        </w:tc>
        <w:tc>
          <w:tcPr>
            <w:tcW w:w="673" w:type="pct"/>
            <w:noWrap/>
          </w:tcPr>
          <w:p w14:paraId="69E1D915" w14:textId="35C73FEF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</w:t>
            </w:r>
            <w:r w:rsidR="005D635B" w:rsidRPr="00F74271">
              <w:rPr>
                <w:szCs w:val="19"/>
              </w:rPr>
              <w:t>5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51D8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69.3.1(a)</w:t>
            </w:r>
          </w:p>
        </w:tc>
      </w:tr>
      <w:tr w:rsidR="00711960" w:rsidRPr="00F74271" w14:paraId="6DE253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ACD1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POGG – s. 91 – national concern </w:t>
            </w:r>
          </w:p>
        </w:tc>
        <w:tc>
          <w:tcPr>
            <w:tcW w:w="673" w:type="pct"/>
            <w:noWrap/>
          </w:tcPr>
          <w:p w14:paraId="1AFB2BAE" w14:textId="064BE3BB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0C76E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7EDF13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AE4F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federal powers – trade and commerce – s. 91(2)  </w:t>
            </w:r>
          </w:p>
        </w:tc>
        <w:tc>
          <w:tcPr>
            <w:tcW w:w="673" w:type="pct"/>
            <w:noWrap/>
          </w:tcPr>
          <w:p w14:paraId="20280FA3" w14:textId="5E44B407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EC9A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4DA5B6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0E58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heads of power – definition </w:t>
            </w:r>
          </w:p>
        </w:tc>
        <w:tc>
          <w:tcPr>
            <w:tcW w:w="673" w:type="pct"/>
            <w:noWrap/>
          </w:tcPr>
          <w:p w14:paraId="74680770" w14:textId="0A3DCAF7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F25B4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5A149D8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6471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administration of justice  </w:t>
            </w:r>
          </w:p>
        </w:tc>
        <w:tc>
          <w:tcPr>
            <w:tcW w:w="673" w:type="pct"/>
            <w:noWrap/>
          </w:tcPr>
          <w:p w14:paraId="4D6ED6E8" w14:textId="3AC325A3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03771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5FC689A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ED4E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education – s. 93</w:t>
            </w:r>
          </w:p>
        </w:tc>
        <w:tc>
          <w:tcPr>
            <w:tcW w:w="673" w:type="pct"/>
            <w:noWrap/>
          </w:tcPr>
          <w:p w14:paraId="21EDCACF" w14:textId="4D14EC24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A8A1E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068F8D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9C23E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health – s. 92(13)</w:t>
            </w:r>
          </w:p>
        </w:tc>
        <w:tc>
          <w:tcPr>
            <w:tcW w:w="673" w:type="pct"/>
            <w:noWrap/>
          </w:tcPr>
          <w:p w14:paraId="271A83BA" w14:textId="33CA42BB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3C47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5C1468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28FB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municipal institutions – s. 92(8)</w:t>
            </w:r>
          </w:p>
        </w:tc>
        <w:tc>
          <w:tcPr>
            <w:tcW w:w="673" w:type="pct"/>
            <w:noWrap/>
          </w:tcPr>
          <w:p w14:paraId="5B3E8D85" w14:textId="4374A04F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C816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5766E3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F3E0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property and civil rights – s. 92(13)</w:t>
            </w:r>
          </w:p>
        </w:tc>
        <w:tc>
          <w:tcPr>
            <w:tcW w:w="673" w:type="pct"/>
            <w:noWrap/>
          </w:tcPr>
          <w:p w14:paraId="47E9CB2B" w14:textId="192B04F8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241C8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772D98F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2D91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provincial – property and civil rights – s. 92(13) – limits on </w:t>
            </w:r>
          </w:p>
        </w:tc>
        <w:tc>
          <w:tcPr>
            <w:tcW w:w="673" w:type="pct"/>
            <w:noWrap/>
          </w:tcPr>
          <w:p w14:paraId="6C2A00A4" w14:textId="68572B34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677C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7E1B83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528A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35 – vs. Charter – Aboriginal rights </w:t>
            </w:r>
          </w:p>
        </w:tc>
        <w:tc>
          <w:tcPr>
            <w:tcW w:w="673" w:type="pct"/>
            <w:noWrap/>
          </w:tcPr>
          <w:p w14:paraId="188DEA5A" w14:textId="3C17B9AD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7644E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6DAAC5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838A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35 – Aboriginal rights – overview </w:t>
            </w:r>
          </w:p>
        </w:tc>
        <w:tc>
          <w:tcPr>
            <w:tcW w:w="673" w:type="pct"/>
            <w:noWrap/>
          </w:tcPr>
          <w:p w14:paraId="5162127F" w14:textId="72B1024A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A6C73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18189BC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58F4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35 – vs. Charter – Aboriginal and treaty rights</w:t>
            </w:r>
          </w:p>
        </w:tc>
        <w:tc>
          <w:tcPr>
            <w:tcW w:w="673" w:type="pct"/>
            <w:noWrap/>
          </w:tcPr>
          <w:p w14:paraId="2EAF7687" w14:textId="3C287359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C62DF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65E222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1D511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Constitution Act, 1982</w:t>
            </w:r>
            <w:r w:rsidRPr="00F74271">
              <w:rPr>
                <w:szCs w:val="19"/>
              </w:rPr>
              <w:t xml:space="preserve"> – s. 52 – remedy – striking down </w:t>
            </w:r>
          </w:p>
        </w:tc>
        <w:tc>
          <w:tcPr>
            <w:tcW w:w="673" w:type="pct"/>
            <w:noWrap/>
          </w:tcPr>
          <w:p w14:paraId="16BC24B1" w14:textId="5D438E28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D845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70.6.1.1</w:t>
            </w:r>
          </w:p>
        </w:tc>
      </w:tr>
      <w:tr w:rsidR="00711960" w:rsidRPr="00F74271" w14:paraId="51EE52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5F6F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s.52 – application by administrative tribunal</w:t>
            </w:r>
          </w:p>
        </w:tc>
        <w:tc>
          <w:tcPr>
            <w:tcW w:w="673" w:type="pct"/>
            <w:noWrap/>
          </w:tcPr>
          <w:p w14:paraId="7B582D99" w14:textId="26B9AB7B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00DA4D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2E1850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DA1B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s.52 – remedies</w:t>
            </w:r>
          </w:p>
        </w:tc>
        <w:tc>
          <w:tcPr>
            <w:tcW w:w="673" w:type="pct"/>
            <w:noWrap/>
          </w:tcPr>
          <w:p w14:paraId="504D2E58" w14:textId="4BB50207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BF7D7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2F5367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DE82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s.52 – tribunal with jurisdiction to consider constitution can consider remedies</w:t>
            </w:r>
          </w:p>
        </w:tc>
        <w:tc>
          <w:tcPr>
            <w:tcW w:w="673" w:type="pct"/>
            <w:noWrap/>
          </w:tcPr>
          <w:p w14:paraId="7446531F" w14:textId="297979C2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48EFB7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629441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BE58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Constitutional</w:t>
            </w:r>
            <w:r w:rsidRPr="00F74271">
              <w:rPr>
                <w:szCs w:val="19"/>
              </w:rPr>
              <w:t xml:space="preserve"> – procedure – factors </w:t>
            </w:r>
          </w:p>
        </w:tc>
        <w:tc>
          <w:tcPr>
            <w:tcW w:w="673" w:type="pct"/>
            <w:noWrap/>
          </w:tcPr>
          <w:p w14:paraId="7A4BA23A" w14:textId="755BF906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9B80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1E81C17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92C6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Exemption – hardship</w:t>
            </w:r>
          </w:p>
        </w:tc>
        <w:tc>
          <w:tcPr>
            <w:tcW w:w="673" w:type="pct"/>
            <w:noWrap/>
          </w:tcPr>
          <w:p w14:paraId="55E59629" w14:textId="2BF07027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3BE81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467A7E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E695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Exemption as remedy to Charter</w:t>
            </w:r>
          </w:p>
        </w:tc>
        <w:tc>
          <w:tcPr>
            <w:tcW w:w="673" w:type="pct"/>
            <w:noWrap/>
          </w:tcPr>
          <w:p w14:paraId="12F938A8" w14:textId="6E13B2BF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DFF4E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1754BA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5854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Exemption as remedy to Charter – proving Charter claim</w:t>
            </w:r>
          </w:p>
        </w:tc>
        <w:tc>
          <w:tcPr>
            <w:tcW w:w="673" w:type="pct"/>
            <w:noWrap/>
          </w:tcPr>
          <w:p w14:paraId="2BB761E7" w14:textId="4626C1A7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3397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521C77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3D939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 – notice – provincial Superior Court – consequences of failure to provide</w:t>
            </w:r>
          </w:p>
        </w:tc>
        <w:tc>
          <w:tcPr>
            <w:tcW w:w="673" w:type="pct"/>
            <w:noWrap/>
          </w:tcPr>
          <w:p w14:paraId="71532300" w14:textId="3DE204EA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1D72A4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6B3540E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333FE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Constitutional question – notice of – failure to provide – consequences </w:t>
            </w:r>
          </w:p>
        </w:tc>
        <w:tc>
          <w:tcPr>
            <w:tcW w:w="673" w:type="pct"/>
            <w:noWrap/>
          </w:tcPr>
          <w:p w14:paraId="2E2786D1" w14:textId="087B13D8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3D6BCA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19DEBFE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07C8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Constitutional question – notice of – procedure – Charter </w:t>
            </w:r>
          </w:p>
        </w:tc>
        <w:tc>
          <w:tcPr>
            <w:tcW w:w="673" w:type="pct"/>
            <w:noWrap/>
          </w:tcPr>
          <w:p w14:paraId="46A8220D" w14:textId="281E5111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3B2F1F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09745C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7416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 – notice of – Provincial Superior court – form (4F)</w:t>
            </w:r>
          </w:p>
        </w:tc>
        <w:tc>
          <w:tcPr>
            <w:tcW w:w="673" w:type="pct"/>
            <w:noWrap/>
          </w:tcPr>
          <w:p w14:paraId="2D7CA9C2" w14:textId="0564C02B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2289545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543C2D4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1DBE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 – procedure – Superior Court</w:t>
            </w:r>
          </w:p>
        </w:tc>
        <w:tc>
          <w:tcPr>
            <w:tcW w:w="673" w:type="pct"/>
            <w:noWrap/>
          </w:tcPr>
          <w:p w14:paraId="2012A24C" w14:textId="5B9A353B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5E8EF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20614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A0CF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competency of Federal Court to hear</w:t>
            </w:r>
          </w:p>
        </w:tc>
        <w:tc>
          <w:tcPr>
            <w:tcW w:w="673" w:type="pct"/>
            <w:noWrap/>
          </w:tcPr>
          <w:p w14:paraId="6B3EDCF9" w14:textId="0BD34C04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65B0284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2BE7FA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4650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Constitutional questions</w:t>
            </w:r>
            <w:r w:rsidRPr="00F74271">
              <w:rPr>
                <w:szCs w:val="19"/>
              </w:rPr>
              <w:t xml:space="preserve"> – competency of provincial Superior Court to hear</w:t>
            </w:r>
          </w:p>
        </w:tc>
        <w:tc>
          <w:tcPr>
            <w:tcW w:w="673" w:type="pct"/>
            <w:noWrap/>
          </w:tcPr>
          <w:p w14:paraId="5A7EA5A3" w14:textId="15E820E0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A54F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3309CF8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795D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judicial review – notice of</w:t>
            </w:r>
          </w:p>
        </w:tc>
        <w:tc>
          <w:tcPr>
            <w:tcW w:w="673" w:type="pct"/>
            <w:noWrap/>
          </w:tcPr>
          <w:p w14:paraId="340A5357" w14:textId="59C33560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2C06B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609198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C925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notice – Divisional Court</w:t>
            </w:r>
          </w:p>
        </w:tc>
        <w:tc>
          <w:tcPr>
            <w:tcW w:w="673" w:type="pct"/>
            <w:noWrap/>
          </w:tcPr>
          <w:p w14:paraId="2DB670AE" w14:textId="4BA6D9AE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0D84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371CDE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92B7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notice – provincial Superior courts – Charter ss.24(1)–52</w:t>
            </w:r>
          </w:p>
        </w:tc>
        <w:tc>
          <w:tcPr>
            <w:tcW w:w="673" w:type="pct"/>
            <w:noWrap/>
          </w:tcPr>
          <w:p w14:paraId="33962155" w14:textId="27B0F27F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21899B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3269C1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84FB1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notice of – judicial review</w:t>
            </w:r>
          </w:p>
        </w:tc>
        <w:tc>
          <w:tcPr>
            <w:tcW w:w="673" w:type="pct"/>
            <w:noWrap/>
          </w:tcPr>
          <w:p w14:paraId="2DA12315" w14:textId="226346C4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9CB96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4657FA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3945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parties to – Federal Court</w:t>
            </w:r>
          </w:p>
        </w:tc>
        <w:tc>
          <w:tcPr>
            <w:tcW w:w="673" w:type="pct"/>
            <w:noWrap/>
          </w:tcPr>
          <w:p w14:paraId="161DA695" w14:textId="388FAFC9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0A8C60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2B9E692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3158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Constitutional questions – procedure – Federal Court </w:t>
            </w:r>
          </w:p>
        </w:tc>
        <w:tc>
          <w:tcPr>
            <w:tcW w:w="673" w:type="pct"/>
            <w:noWrap/>
          </w:tcPr>
          <w:p w14:paraId="582DCC9F" w14:textId="11E2B969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700FDD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1774B1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33AA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Constitutional questions – standing</w:t>
            </w:r>
          </w:p>
        </w:tc>
        <w:tc>
          <w:tcPr>
            <w:tcW w:w="673" w:type="pct"/>
            <w:noWrap/>
          </w:tcPr>
          <w:p w14:paraId="14228000" w14:textId="517FF9F9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9529E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7F14C0E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CC17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Consult and accommodate – duty to – Aboriginal rights </w:t>
            </w:r>
          </w:p>
        </w:tc>
        <w:tc>
          <w:tcPr>
            <w:tcW w:w="673" w:type="pct"/>
            <w:noWrap/>
          </w:tcPr>
          <w:p w14:paraId="1AB47308" w14:textId="62E50ADC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7ADBC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6BA714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3A1B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Consultation – institutional – potential to give rise to perceived bias</w:t>
            </w:r>
          </w:p>
        </w:tc>
        <w:tc>
          <w:tcPr>
            <w:tcW w:w="673" w:type="pct"/>
            <w:noWrap/>
          </w:tcPr>
          <w:p w14:paraId="02399656" w14:textId="07A6BAB0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547(R)–548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490D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7DBC13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C21C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Consultation – test – aboriginal and treaty rights</w:t>
            </w:r>
          </w:p>
        </w:tc>
        <w:tc>
          <w:tcPr>
            <w:tcW w:w="673" w:type="pct"/>
            <w:noWrap/>
          </w:tcPr>
          <w:p w14:paraId="48C4591D" w14:textId="010DD7D6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F9B8E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564EF69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31D6A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Content – </w:t>
            </w:r>
            <w:r w:rsidRPr="00F74271">
              <w:rPr>
                <w:i/>
                <w:szCs w:val="19"/>
              </w:rPr>
              <w:t xml:space="preserve">Baker </w:t>
            </w:r>
            <w:r w:rsidRPr="00F74271">
              <w:rPr>
                <w:szCs w:val="19"/>
              </w:rPr>
              <w:t>factors</w:t>
            </w:r>
          </w:p>
        </w:tc>
        <w:tc>
          <w:tcPr>
            <w:tcW w:w="673" w:type="pct"/>
            <w:noWrap/>
          </w:tcPr>
          <w:p w14:paraId="1A04444C" w14:textId="2BA8C5DA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0BCCE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0B0268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56B00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Content – duty of fairness</w:t>
            </w:r>
          </w:p>
        </w:tc>
        <w:tc>
          <w:tcPr>
            <w:tcW w:w="673" w:type="pct"/>
            <w:noWrap/>
          </w:tcPr>
          <w:p w14:paraId="4EAB1C8F" w14:textId="1732557D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57380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18B1F8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8204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Control – of exercise of delegation</w:t>
            </w:r>
          </w:p>
        </w:tc>
        <w:tc>
          <w:tcPr>
            <w:tcW w:w="673" w:type="pct"/>
            <w:noWrap/>
          </w:tcPr>
          <w:p w14:paraId="74F95F98" w14:textId="2CABC47F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D53D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2368F9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9F19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Coroners Act</w:t>
            </w:r>
            <w:r w:rsidRPr="00F74271">
              <w:rPr>
                <w:szCs w:val="19"/>
              </w:rPr>
              <w:t xml:space="preserve"> – appeal scheme</w:t>
            </w:r>
          </w:p>
        </w:tc>
        <w:tc>
          <w:tcPr>
            <w:tcW w:w="673" w:type="pct"/>
            <w:noWrap/>
          </w:tcPr>
          <w:p w14:paraId="38B1D789" w14:textId="7C8CD2E9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A67F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4B9CC4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499FA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Coroners Act</w:t>
            </w:r>
            <w:r w:rsidRPr="00F74271">
              <w:rPr>
                <w:szCs w:val="19"/>
              </w:rPr>
              <w:t xml:space="preserve"> – statutory reconsideration</w:t>
            </w:r>
          </w:p>
        </w:tc>
        <w:tc>
          <w:tcPr>
            <w:tcW w:w="673" w:type="pct"/>
            <w:noWrap/>
          </w:tcPr>
          <w:p w14:paraId="5C7E318A" w14:textId="092B4C4D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3F68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5D4AF5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2178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Correctness</w:t>
            </w:r>
            <w:r w:rsidRPr="00F74271">
              <w:rPr>
                <w:szCs w:val="19"/>
              </w:rPr>
              <w:t xml:space="preserve"> – definition </w:t>
            </w:r>
          </w:p>
        </w:tc>
        <w:tc>
          <w:tcPr>
            <w:tcW w:w="673" w:type="pct"/>
            <w:noWrap/>
          </w:tcPr>
          <w:p w14:paraId="17218197" w14:textId="7499855F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B7547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1CE4EE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A64D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Correctness – question of pure law – standard of appeal – </w:t>
            </w:r>
            <w:r w:rsidRPr="00F74271">
              <w:rPr>
                <w:i/>
                <w:szCs w:val="19"/>
              </w:rPr>
              <w:t>Housen v Nikolaisen</w:t>
            </w:r>
          </w:p>
        </w:tc>
        <w:tc>
          <w:tcPr>
            <w:tcW w:w="673" w:type="pct"/>
            <w:noWrap/>
          </w:tcPr>
          <w:p w14:paraId="49E5F6AF" w14:textId="3C379822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357C0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54E4E8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AA97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Correctness – standard of</w:t>
            </w:r>
          </w:p>
        </w:tc>
        <w:tc>
          <w:tcPr>
            <w:tcW w:w="673" w:type="pct"/>
            <w:noWrap/>
          </w:tcPr>
          <w:p w14:paraId="4C85BF76" w14:textId="1B4852E8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0F02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2E8CD0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C5D1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Costs</w:t>
            </w:r>
            <w:r w:rsidRPr="00F74271">
              <w:rPr>
                <w:szCs w:val="19"/>
              </w:rPr>
              <w:t xml:space="preserve"> – administrative tribunal hearing – circumstances where costs may be ordered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s. 25.1</w:t>
            </w:r>
          </w:p>
        </w:tc>
        <w:tc>
          <w:tcPr>
            <w:tcW w:w="673" w:type="pct"/>
            <w:noWrap/>
          </w:tcPr>
          <w:p w14:paraId="7C041C2E" w14:textId="0E97021B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B9FF8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750C8A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317F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Costs – administrative tribunal hearing – orders under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s.17.1</w:t>
            </w:r>
          </w:p>
        </w:tc>
        <w:tc>
          <w:tcPr>
            <w:tcW w:w="673" w:type="pct"/>
            <w:noWrap/>
          </w:tcPr>
          <w:p w14:paraId="65021B04" w14:textId="5ABA20E4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CD366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0A6CAB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2D580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Costs – Charter – proof of claim </w:t>
            </w:r>
          </w:p>
        </w:tc>
        <w:tc>
          <w:tcPr>
            <w:tcW w:w="673" w:type="pct"/>
            <w:noWrap/>
          </w:tcPr>
          <w:p w14:paraId="4F9820DF" w14:textId="4885C4F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A31FA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3C6D3B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ECF6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Costs – Charter claim </w:t>
            </w:r>
          </w:p>
        </w:tc>
        <w:tc>
          <w:tcPr>
            <w:tcW w:w="673" w:type="pct"/>
            <w:noWrap/>
          </w:tcPr>
          <w:p w14:paraId="6EAA7F10" w14:textId="45CDC9B4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D982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0890955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938E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Costs – remedy – Charter challenge</w:t>
            </w:r>
          </w:p>
        </w:tc>
        <w:tc>
          <w:tcPr>
            <w:tcW w:w="673" w:type="pct"/>
            <w:noWrap/>
          </w:tcPr>
          <w:p w14:paraId="48CEE0BA" w14:textId="12955B1A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3900E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71.4.9.6</w:t>
            </w:r>
          </w:p>
        </w:tc>
      </w:tr>
      <w:tr w:rsidR="00711960" w:rsidRPr="00F74271" w14:paraId="39AB37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BCDE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Court composition – Divisional Court</w:t>
            </w:r>
          </w:p>
        </w:tc>
        <w:tc>
          <w:tcPr>
            <w:tcW w:w="673" w:type="pct"/>
            <w:noWrap/>
          </w:tcPr>
          <w:p w14:paraId="41C1F5A8" w14:textId="2221C4C3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8F9FE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67.5.1</w:t>
            </w:r>
          </w:p>
        </w:tc>
      </w:tr>
      <w:tr w:rsidR="00711960" w:rsidRPr="00F74271" w14:paraId="3A0FBC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807D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Court of competent jurisdiction – test – Charter s.24</w:t>
            </w:r>
          </w:p>
        </w:tc>
        <w:tc>
          <w:tcPr>
            <w:tcW w:w="673" w:type="pct"/>
            <w:noWrap/>
          </w:tcPr>
          <w:p w14:paraId="74581203" w14:textId="3D18B5D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71B7FA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416DC09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CEF3D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Criminal and quasi–criminal prosecution –Aboriginal and treaty rights – context </w:t>
            </w:r>
          </w:p>
        </w:tc>
        <w:tc>
          <w:tcPr>
            <w:tcW w:w="673" w:type="pct"/>
            <w:noWrap/>
          </w:tcPr>
          <w:p w14:paraId="066E2820" w14:textId="24991D97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0608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73.5.1</w:t>
            </w:r>
          </w:p>
        </w:tc>
      </w:tr>
      <w:tr w:rsidR="00711960" w:rsidRPr="00F74271" w14:paraId="119EC2F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8148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Criminal justice – rights – Charter – s. 8–14</w:t>
            </w:r>
          </w:p>
        </w:tc>
        <w:tc>
          <w:tcPr>
            <w:tcW w:w="673" w:type="pct"/>
            <w:noWrap/>
          </w:tcPr>
          <w:p w14:paraId="3CD9718B" w14:textId="433A661B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CE5A9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04CB72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A9DBC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Criminal justice rights – Charter – s.8–14</w:t>
            </w:r>
          </w:p>
        </w:tc>
        <w:tc>
          <w:tcPr>
            <w:tcW w:w="673" w:type="pct"/>
            <w:noWrap/>
          </w:tcPr>
          <w:p w14:paraId="1961A35C" w14:textId="730FF1BB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1C4C5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3CC785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F3BD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Criminal law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91(27)</w:t>
            </w:r>
          </w:p>
        </w:tc>
        <w:tc>
          <w:tcPr>
            <w:tcW w:w="673" w:type="pct"/>
            <w:noWrap/>
          </w:tcPr>
          <w:p w14:paraId="20B27DBB" w14:textId="17CD92FC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A8E36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7AD6716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561D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Criminal law</w:t>
            </w:r>
            <w:r w:rsidRPr="00F74271">
              <w:rPr>
                <w:szCs w:val="19"/>
              </w:rPr>
              <w:t xml:space="preserve"> – division of powers </w:t>
            </w:r>
          </w:p>
        </w:tc>
        <w:tc>
          <w:tcPr>
            <w:tcW w:w="673" w:type="pct"/>
            <w:noWrap/>
          </w:tcPr>
          <w:p w14:paraId="7BAC4595" w14:textId="5C869D21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AF66D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5D39C7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C93D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Criminal law – division of powers – provincial offenses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92(15)</w:t>
            </w:r>
          </w:p>
        </w:tc>
        <w:tc>
          <w:tcPr>
            <w:tcW w:w="673" w:type="pct"/>
            <w:noWrap/>
          </w:tcPr>
          <w:p w14:paraId="36477E75" w14:textId="3E9663B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FCB16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701A59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B1D185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Criminal law – division of powers – valid criminal law purpose – </w:t>
            </w:r>
            <w:r w:rsidRPr="00F74271">
              <w:rPr>
                <w:i/>
                <w:szCs w:val="19"/>
              </w:rPr>
              <w:t>Margarine Reference</w:t>
            </w:r>
          </w:p>
        </w:tc>
        <w:tc>
          <w:tcPr>
            <w:tcW w:w="673" w:type="pct"/>
            <w:noWrap/>
          </w:tcPr>
          <w:p w14:paraId="1CBFA5F3" w14:textId="20B3158D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F4E0B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16EEE4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E76C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Criminal law – federalism </w:t>
            </w:r>
          </w:p>
        </w:tc>
        <w:tc>
          <w:tcPr>
            <w:tcW w:w="673" w:type="pct"/>
            <w:noWrap/>
          </w:tcPr>
          <w:p w14:paraId="72354443" w14:textId="0A5C61D3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088B0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6FF1B2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B700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Criminal law – federalism – provincial offenses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92(15)</w:t>
            </w:r>
          </w:p>
        </w:tc>
        <w:tc>
          <w:tcPr>
            <w:tcW w:w="673" w:type="pct"/>
            <w:noWrap/>
          </w:tcPr>
          <w:p w14:paraId="38AD7616" w14:textId="4223C62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9804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56D901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688934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Criminal law – federalism – valid criminal law purpose – </w:t>
            </w:r>
            <w:r w:rsidRPr="00F74271">
              <w:rPr>
                <w:i/>
                <w:szCs w:val="19"/>
              </w:rPr>
              <w:t>Margarine Reference</w:t>
            </w:r>
          </w:p>
        </w:tc>
        <w:tc>
          <w:tcPr>
            <w:tcW w:w="673" w:type="pct"/>
            <w:noWrap/>
          </w:tcPr>
          <w:p w14:paraId="13646889" w14:textId="701436E9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E0AFE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676449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196102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b/>
                <w:szCs w:val="19"/>
              </w:rPr>
              <w:t>Cross–examination</w:t>
            </w:r>
            <w:r w:rsidRPr="00F74271">
              <w:rPr>
                <w:szCs w:val="19"/>
              </w:rPr>
              <w:t xml:space="preserve"> – hearing – limits on – </w:t>
            </w:r>
            <w:r w:rsidRPr="00F74271">
              <w:rPr>
                <w:i/>
                <w:szCs w:val="19"/>
              </w:rPr>
              <w:t xml:space="preserve">SPPA </w:t>
            </w:r>
          </w:p>
        </w:tc>
        <w:tc>
          <w:tcPr>
            <w:tcW w:w="673" w:type="pct"/>
            <w:noWrap/>
          </w:tcPr>
          <w:p w14:paraId="0EAB6777" w14:textId="149932B8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ACFC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220199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52BF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Cross–examination – hearing – tribunal – right to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3A9BAE44" w14:textId="0AE5D936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7935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6B3056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6837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Cross–examination – right to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10.1(b)</w:t>
            </w:r>
          </w:p>
        </w:tc>
        <w:tc>
          <w:tcPr>
            <w:tcW w:w="673" w:type="pct"/>
            <w:noWrap/>
          </w:tcPr>
          <w:p w14:paraId="631E739A" w14:textId="31356A52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245CF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5ED793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7F15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Cross–examination – tribunal – hearing – right to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 </w:t>
            </w:r>
          </w:p>
        </w:tc>
        <w:tc>
          <w:tcPr>
            <w:tcW w:w="673" w:type="pct"/>
            <w:noWrap/>
          </w:tcPr>
          <w:p w14:paraId="7E7BA688" w14:textId="52EACE5B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8B0B9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40A6E6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4745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Crown</w:t>
            </w:r>
            <w:r w:rsidRPr="00F74271">
              <w:rPr>
                <w:szCs w:val="19"/>
              </w:rPr>
              <w:t xml:space="preserve"> – federal – civil proceedings against</w:t>
            </w:r>
          </w:p>
        </w:tc>
        <w:tc>
          <w:tcPr>
            <w:tcW w:w="673" w:type="pct"/>
            <w:noWrap/>
          </w:tcPr>
          <w:p w14:paraId="3C3D756D" w14:textId="4DE1C6FC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CEB2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61FD20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E9C3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Crown – notice – </w:t>
            </w:r>
            <w:r w:rsidRPr="00F74271">
              <w:rPr>
                <w:i/>
                <w:szCs w:val="19"/>
              </w:rPr>
              <w:t>Proceedings Against the Crown Act</w:t>
            </w:r>
            <w:r w:rsidRPr="00F74271">
              <w:rPr>
                <w:szCs w:val="19"/>
              </w:rPr>
              <w:t xml:space="preserve"> – procedure – Charter </w:t>
            </w:r>
          </w:p>
        </w:tc>
        <w:tc>
          <w:tcPr>
            <w:tcW w:w="673" w:type="pct"/>
            <w:noWrap/>
          </w:tcPr>
          <w:p w14:paraId="6C0343AA" w14:textId="45FEC736" w:rsidR="00711960" w:rsidRPr="00F74271" w:rsidRDefault="00A52E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47CF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608325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E707AA" w14:textId="3EB74CA0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Crown – position o</w:t>
            </w:r>
            <w:r w:rsidR="00A6352E" w:rsidRPr="00F74271">
              <w:rPr>
                <w:szCs w:val="19"/>
              </w:rPr>
              <w:t>f – notice – procedure – damages against the Crown of Ontario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281DCD5D" w14:textId="40128AFC" w:rsidR="00711960" w:rsidRPr="00F74271" w:rsidRDefault="00A52E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5C43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87271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350DF4" w14:textId="2808D319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Crown – position of – procedure – </w:t>
            </w:r>
            <w:r w:rsidR="00A6352E" w:rsidRPr="00F74271">
              <w:rPr>
                <w:szCs w:val="19"/>
              </w:rPr>
              <w:t>damages against the Crown of Ontario</w:t>
            </w:r>
          </w:p>
        </w:tc>
        <w:tc>
          <w:tcPr>
            <w:tcW w:w="673" w:type="pct"/>
            <w:noWrap/>
          </w:tcPr>
          <w:p w14:paraId="686519BD" w14:textId="4AFC4DD0" w:rsidR="00711960" w:rsidRPr="00F74271" w:rsidRDefault="00A52E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9948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7CE4DB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7F4AA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Crown – position of – </w:t>
            </w:r>
            <w:r w:rsidRPr="00F74271">
              <w:rPr>
                <w:i/>
                <w:szCs w:val="19"/>
              </w:rPr>
              <w:t>Proceedings Against the Crown Act</w:t>
            </w:r>
            <w:r w:rsidRPr="00F74271">
              <w:rPr>
                <w:szCs w:val="19"/>
              </w:rPr>
              <w:t xml:space="preserve"> – procedure – Charter </w:t>
            </w:r>
          </w:p>
        </w:tc>
        <w:tc>
          <w:tcPr>
            <w:tcW w:w="673" w:type="pct"/>
            <w:noWrap/>
          </w:tcPr>
          <w:p w14:paraId="635F6525" w14:textId="4A4F3F7E" w:rsidR="00711960" w:rsidRPr="00F74271" w:rsidRDefault="00A52E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B828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1511A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B93B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Crown – prerogative – remedy – Charter</w:t>
            </w:r>
          </w:p>
        </w:tc>
        <w:tc>
          <w:tcPr>
            <w:tcW w:w="673" w:type="pct"/>
            <w:noWrap/>
          </w:tcPr>
          <w:p w14:paraId="472C2B36" w14:textId="4097C96D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8299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626005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64A42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Crown – provincial – civil proceedings against</w:t>
            </w:r>
          </w:p>
        </w:tc>
        <w:tc>
          <w:tcPr>
            <w:tcW w:w="673" w:type="pct"/>
            <w:noWrap/>
          </w:tcPr>
          <w:p w14:paraId="12FB4F08" w14:textId="0F088919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13A2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5FE260C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C846D4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673" w:type="pct"/>
            <w:noWrap/>
          </w:tcPr>
          <w:p w14:paraId="5651E478" w14:textId="330B58AF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B6A4F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515EA6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A6B6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Crown Prerogative – </w:t>
            </w:r>
            <w:r w:rsidRPr="00F74271">
              <w:rPr>
                <w:i/>
                <w:szCs w:val="19"/>
              </w:rPr>
              <w:t>Canada (Prime Minister) v. Khadr</w:t>
            </w:r>
          </w:p>
        </w:tc>
        <w:tc>
          <w:tcPr>
            <w:tcW w:w="673" w:type="pct"/>
            <w:noWrap/>
          </w:tcPr>
          <w:p w14:paraId="38B7769A" w14:textId="08A7EE54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14DD1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5302ABC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21BA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Crown prerogative – Charter</w:t>
            </w:r>
          </w:p>
        </w:tc>
        <w:tc>
          <w:tcPr>
            <w:tcW w:w="673" w:type="pct"/>
            <w:noWrap/>
          </w:tcPr>
          <w:p w14:paraId="240E8CDE" w14:textId="0ADF9AEF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3EF3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376E09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83F8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Cruel &amp; unusual punishment – Charter – s.12</w:t>
            </w:r>
          </w:p>
        </w:tc>
        <w:tc>
          <w:tcPr>
            <w:tcW w:w="673" w:type="pct"/>
            <w:noWrap/>
          </w:tcPr>
          <w:p w14:paraId="69EA142B" w14:textId="7B26394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14A7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76E71A31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37E7F52" w14:textId="77777777" w:rsidR="00711960" w:rsidRPr="00F74271" w:rsidRDefault="00711960" w:rsidP="00D62E82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D</w:t>
            </w:r>
          </w:p>
        </w:tc>
      </w:tr>
      <w:tr w:rsidR="00711960" w:rsidRPr="00F74271" w14:paraId="10E347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E4CC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Dagenais v. Canadian Broadcasting Corp</w:t>
            </w:r>
            <w:r w:rsidRPr="00F74271">
              <w:rPr>
                <w:szCs w:val="19"/>
              </w:rPr>
              <w:t xml:space="preserve"> (rephrased third prong of proportionality test in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>)</w:t>
            </w:r>
          </w:p>
        </w:tc>
        <w:tc>
          <w:tcPr>
            <w:tcW w:w="673" w:type="pct"/>
            <w:noWrap/>
          </w:tcPr>
          <w:p w14:paraId="56939532" w14:textId="13574515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CF7C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754589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2FE8C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Dagenais v. Canadian Broadcasting Corp.</w:t>
            </w:r>
            <w:r w:rsidRPr="00F74271">
              <w:rPr>
                <w:szCs w:val="19"/>
              </w:rPr>
              <w:t xml:space="preserve"> (proportionality branch – s.1)</w:t>
            </w:r>
          </w:p>
        </w:tc>
        <w:tc>
          <w:tcPr>
            <w:tcW w:w="673" w:type="pct"/>
            <w:noWrap/>
          </w:tcPr>
          <w:p w14:paraId="1B03599E" w14:textId="65C639B7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91C5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25D590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BF1B7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Dagg v Canada (Minister of Finance)</w:t>
            </w:r>
            <w:r w:rsidRPr="00F74271">
              <w:rPr>
                <w:szCs w:val="19"/>
              </w:rPr>
              <w:t xml:space="preserve"> (purpose of freedom of information legislation is to facilitate democracy)</w:t>
            </w:r>
          </w:p>
        </w:tc>
        <w:tc>
          <w:tcPr>
            <w:tcW w:w="673" w:type="pct"/>
            <w:noWrap/>
          </w:tcPr>
          <w:p w14:paraId="498CB26A" w14:textId="2212499C" w:rsidR="00711960" w:rsidRPr="00F74271" w:rsidRDefault="005679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A569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68.1</w:t>
            </w:r>
          </w:p>
        </w:tc>
      </w:tr>
      <w:tr w:rsidR="00711960" w:rsidRPr="00F74271" w14:paraId="621CD4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093A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Damages</w:t>
            </w:r>
            <w:r w:rsidRPr="00F74271">
              <w:rPr>
                <w:szCs w:val="19"/>
              </w:rPr>
              <w:t xml:space="preserve"> – Charter – remedy</w:t>
            </w:r>
          </w:p>
        </w:tc>
        <w:tc>
          <w:tcPr>
            <w:tcW w:w="673" w:type="pct"/>
            <w:noWrap/>
          </w:tcPr>
          <w:p w14:paraId="3622DC77" w14:textId="2A90AB00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27087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5F2867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051D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Damages – Charter – remedy – proving Charter claim</w:t>
            </w:r>
          </w:p>
        </w:tc>
        <w:tc>
          <w:tcPr>
            <w:tcW w:w="673" w:type="pct"/>
            <w:noWrap/>
          </w:tcPr>
          <w:p w14:paraId="6A5B4F1D" w14:textId="2502EBDE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F709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FA29D7" w:rsidRPr="00F74271" w14:paraId="6F898372" w14:textId="77777777" w:rsidTr="00FA2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0B5196" w14:textId="2756A0E0" w:rsidR="00FA29D7" w:rsidRPr="00F74271" w:rsidRDefault="00FA29D7" w:rsidP="00FA29D7">
            <w:pPr>
              <w:rPr>
                <w:szCs w:val="19"/>
              </w:rPr>
            </w:pPr>
            <w:r w:rsidRPr="00F74271">
              <w:rPr>
                <w:szCs w:val="19"/>
              </w:rPr>
              <w:t>Damages against the Crown in Ontario</w:t>
            </w:r>
            <w:r w:rsidRPr="00F74271">
              <w:rPr>
                <w:b/>
                <w:szCs w:val="19"/>
              </w:rPr>
              <w:t xml:space="preserve"> - </w:t>
            </w:r>
            <w:r w:rsidRPr="00F74271">
              <w:rPr>
                <w:szCs w:val="19"/>
              </w:rPr>
              <w:t>Limitation period</w:t>
            </w:r>
          </w:p>
        </w:tc>
        <w:tc>
          <w:tcPr>
            <w:tcW w:w="673" w:type="pct"/>
            <w:noWrap/>
          </w:tcPr>
          <w:p w14:paraId="0145D1E5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6E91EEF8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FA29D7" w:rsidRPr="00F74271" w14:paraId="2011E25F" w14:textId="77777777" w:rsidTr="00FA2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686B6A" w14:textId="5D2279B3" w:rsidR="00FA29D7" w:rsidRPr="00F74271" w:rsidRDefault="00FA29D7" w:rsidP="00FA29D7">
            <w:pPr>
              <w:rPr>
                <w:szCs w:val="19"/>
              </w:rPr>
            </w:pPr>
            <w:r w:rsidRPr="00F74271">
              <w:rPr>
                <w:szCs w:val="19"/>
              </w:rPr>
              <w:t>Damages against the Crown in Ontario - limitation period –– equitable doctrine of laches</w:t>
            </w:r>
          </w:p>
        </w:tc>
        <w:tc>
          <w:tcPr>
            <w:tcW w:w="673" w:type="pct"/>
            <w:noWrap/>
          </w:tcPr>
          <w:p w14:paraId="33ED8B2A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3B0092F0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3B58D9" w:rsidRPr="00F74271" w14:paraId="6C55A076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C62A7F" w14:textId="3A97A720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Damages against the Government of Ontario - Parties </w:t>
            </w:r>
          </w:p>
        </w:tc>
        <w:tc>
          <w:tcPr>
            <w:tcW w:w="673" w:type="pct"/>
            <w:noWrap/>
          </w:tcPr>
          <w:p w14:paraId="30592BFF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67F991A7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FA29D7" w:rsidRPr="00F74271" w14:paraId="27E54A5F" w14:textId="77777777" w:rsidTr="00FA2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70A543" w14:textId="77777777" w:rsidR="00FA29D7" w:rsidRPr="00F74271" w:rsidRDefault="00FA29D7" w:rsidP="00FA29D7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Damages against the Government of Ontario – procedure – parties </w:t>
            </w:r>
          </w:p>
        </w:tc>
        <w:tc>
          <w:tcPr>
            <w:tcW w:w="673" w:type="pct"/>
            <w:noWrap/>
          </w:tcPr>
          <w:p w14:paraId="5480DBC6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595(L)</w:t>
            </w:r>
          </w:p>
        </w:tc>
        <w:tc>
          <w:tcPr>
            <w:tcW w:w="497" w:type="pct"/>
            <w:noWrap/>
          </w:tcPr>
          <w:p w14:paraId="6E7C0C00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FA29D7" w:rsidRPr="00F74271" w14:paraId="54F19788" w14:textId="77777777" w:rsidTr="00FA2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62E76B" w14:textId="77777777" w:rsidR="00FA29D7" w:rsidRPr="00F74271" w:rsidRDefault="00FA29D7" w:rsidP="00FA29D7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Damages against the Government of Ontario – procedure – the Crown’s special position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4754C398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19E08240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7791BC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203C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Decision</w:t>
            </w:r>
            <w:r w:rsidRPr="00F74271">
              <w:rPr>
                <w:szCs w:val="19"/>
              </w:rPr>
              <w:t xml:space="preserve"> – adjudicated – reasonableness – </w:t>
            </w:r>
            <w:r w:rsidRPr="00F74271">
              <w:rPr>
                <w:i/>
                <w:szCs w:val="19"/>
              </w:rPr>
              <w:t>Doré v Barreau du Québec</w:t>
            </w:r>
          </w:p>
        </w:tc>
        <w:tc>
          <w:tcPr>
            <w:tcW w:w="673" w:type="pct"/>
            <w:noWrap/>
          </w:tcPr>
          <w:p w14:paraId="6BD07765" w14:textId="0E491822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8154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1C05F7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EF18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 – judicial – factors to suggest “judicial” or “quasi–judicial”</w:t>
            </w:r>
          </w:p>
        </w:tc>
        <w:tc>
          <w:tcPr>
            <w:tcW w:w="673" w:type="pct"/>
            <w:noWrap/>
          </w:tcPr>
          <w:p w14:paraId="6B84E96A" w14:textId="222E4635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FB69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091016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EDB2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 – quasi–judicial – factors to suggest “judicial” or “quasi–judicial”</w:t>
            </w:r>
          </w:p>
        </w:tc>
        <w:tc>
          <w:tcPr>
            <w:tcW w:w="673" w:type="pct"/>
            <w:noWrap/>
          </w:tcPr>
          <w:p w14:paraId="58F103D1" w14:textId="3E33E863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2C3C3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6ED4F7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2DB0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Decision – tribunal – delivery of decision required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18 </w:t>
            </w:r>
          </w:p>
        </w:tc>
        <w:tc>
          <w:tcPr>
            <w:tcW w:w="673" w:type="pct"/>
            <w:noWrap/>
          </w:tcPr>
          <w:p w14:paraId="78D067C9" w14:textId="59A0EB0F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2A7B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66.6</w:t>
            </w:r>
          </w:p>
        </w:tc>
      </w:tr>
      <w:tr w:rsidR="00711960" w:rsidRPr="00F74271" w14:paraId="4FAE6A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2B80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Decision–maker</w:t>
            </w:r>
            <w:r w:rsidRPr="00F74271">
              <w:rPr>
                <w:szCs w:val="19"/>
              </w:rPr>
              <w:t xml:space="preserve"> – expertise of – standard of review – factor </w:t>
            </w:r>
          </w:p>
        </w:tc>
        <w:tc>
          <w:tcPr>
            <w:tcW w:w="673" w:type="pct"/>
            <w:noWrap/>
          </w:tcPr>
          <w:p w14:paraId="4EDB3F1E" w14:textId="1A66E628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C1153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67.3.2.2(c)(iii)</w:t>
            </w:r>
          </w:p>
        </w:tc>
      </w:tr>
      <w:tr w:rsidR="00711960" w:rsidRPr="00F74271" w14:paraId="454699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4B0B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Decision–maker – independence of</w:t>
            </w:r>
          </w:p>
        </w:tc>
        <w:tc>
          <w:tcPr>
            <w:tcW w:w="673" w:type="pct"/>
            <w:noWrap/>
          </w:tcPr>
          <w:p w14:paraId="66F7CD8D" w14:textId="25409AD6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959A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65.5.1.2(b)(i)</w:t>
            </w:r>
          </w:p>
        </w:tc>
      </w:tr>
      <w:tr w:rsidR="00711960" w:rsidRPr="00F74271" w14:paraId="35C0EC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869D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Decision–maker – natural law – unbiased </w:t>
            </w:r>
          </w:p>
        </w:tc>
        <w:tc>
          <w:tcPr>
            <w:tcW w:w="673" w:type="pct"/>
            <w:noWrap/>
          </w:tcPr>
          <w:p w14:paraId="076426EC" w14:textId="2CC9D7B4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35DF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13DB42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35AC4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Decision–maker – right to fairness – unbiased </w:t>
            </w:r>
          </w:p>
        </w:tc>
        <w:tc>
          <w:tcPr>
            <w:tcW w:w="673" w:type="pct"/>
            <w:noWrap/>
          </w:tcPr>
          <w:p w14:paraId="371EC7A8" w14:textId="31291E7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DE43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2C6620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7FB48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Decision–maker – unbiased – fairness </w:t>
            </w:r>
          </w:p>
        </w:tc>
        <w:tc>
          <w:tcPr>
            <w:tcW w:w="673" w:type="pct"/>
            <w:noWrap/>
          </w:tcPr>
          <w:p w14:paraId="073D26D7" w14:textId="3533A89E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007B5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42B38D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AC19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Decision–maker – unbiased – natural law</w:t>
            </w:r>
          </w:p>
        </w:tc>
        <w:tc>
          <w:tcPr>
            <w:tcW w:w="673" w:type="pct"/>
            <w:noWrap/>
          </w:tcPr>
          <w:p w14:paraId="286DB828" w14:textId="204A3362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3EA7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626AF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3C2F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Decision–maker – unbiased – right to – natural justice</w:t>
            </w:r>
          </w:p>
        </w:tc>
        <w:tc>
          <w:tcPr>
            <w:tcW w:w="673" w:type="pct"/>
            <w:noWrap/>
          </w:tcPr>
          <w:p w14:paraId="08E98DF0" w14:textId="794656E3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2F6EE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4AA0305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335F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Decision–making</w:t>
            </w:r>
            <w:r w:rsidRPr="00F74271">
              <w:rPr>
                <w:szCs w:val="19"/>
              </w:rPr>
              <w:t xml:space="preserve"> – delegation – division of powers </w:t>
            </w:r>
          </w:p>
        </w:tc>
        <w:tc>
          <w:tcPr>
            <w:tcW w:w="673" w:type="pct"/>
            <w:noWrap/>
          </w:tcPr>
          <w:p w14:paraId="3EE7B21F" w14:textId="35839D1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9A92F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5F2EC2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6BA8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Decision–making – federal bodies – review by provincial Superior Courts – where permitted</w:t>
            </w:r>
          </w:p>
        </w:tc>
        <w:tc>
          <w:tcPr>
            <w:tcW w:w="673" w:type="pct"/>
            <w:noWrap/>
          </w:tcPr>
          <w:p w14:paraId="0325DB90" w14:textId="3D9089CD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64E1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43C8F6C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E5FA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Decision–making – privacy – judicial review </w:t>
            </w:r>
          </w:p>
        </w:tc>
        <w:tc>
          <w:tcPr>
            <w:tcW w:w="673" w:type="pct"/>
            <w:noWrap/>
          </w:tcPr>
          <w:p w14:paraId="54D0D30A" w14:textId="5D6BBC6F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3D11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</w:p>
        </w:tc>
      </w:tr>
      <w:tr w:rsidR="00711960" w:rsidRPr="00F74271" w14:paraId="208089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B07E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Declaration – judicial review – equitable remedies </w:t>
            </w:r>
          </w:p>
        </w:tc>
        <w:tc>
          <w:tcPr>
            <w:tcW w:w="673" w:type="pct"/>
            <w:noWrap/>
          </w:tcPr>
          <w:p w14:paraId="00F1A32F" w14:textId="2190E048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0DFB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67.3.4.2(a)</w:t>
            </w:r>
          </w:p>
        </w:tc>
      </w:tr>
      <w:tr w:rsidR="00711960" w:rsidRPr="00F74271" w14:paraId="4C3574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1AD1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Declaration of breach – Charter s. 24(1)</w:t>
            </w:r>
          </w:p>
        </w:tc>
        <w:tc>
          <w:tcPr>
            <w:tcW w:w="673" w:type="pct"/>
            <w:noWrap/>
          </w:tcPr>
          <w:p w14:paraId="65F5FC65" w14:textId="68226CA0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E09E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242B97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CE97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Declaration of invalidity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s.52 – remedy</w:t>
            </w:r>
          </w:p>
        </w:tc>
        <w:tc>
          <w:tcPr>
            <w:tcW w:w="673" w:type="pct"/>
            <w:noWrap/>
          </w:tcPr>
          <w:p w14:paraId="458EE246" w14:textId="330BE026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8B82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76CE2B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550B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Declaration of invalidity – suspending – evidence </w:t>
            </w:r>
          </w:p>
        </w:tc>
        <w:tc>
          <w:tcPr>
            <w:tcW w:w="673" w:type="pct"/>
            <w:noWrap/>
          </w:tcPr>
          <w:p w14:paraId="549D49CD" w14:textId="4ACCBB15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2516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2A1385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734C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Defence – of alleged Charter breach – s.1</w:t>
            </w:r>
          </w:p>
        </w:tc>
        <w:tc>
          <w:tcPr>
            <w:tcW w:w="673" w:type="pct"/>
            <w:noWrap/>
          </w:tcPr>
          <w:p w14:paraId="08482CFF" w14:textId="411E260A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F2F0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3CDA2F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F39C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Deference</w:t>
            </w:r>
            <w:r w:rsidRPr="00F74271">
              <w:rPr>
                <w:szCs w:val="19"/>
              </w:rPr>
              <w:t xml:space="preserve"> – level of – standard of review</w:t>
            </w:r>
          </w:p>
        </w:tc>
        <w:tc>
          <w:tcPr>
            <w:tcW w:w="673" w:type="pct"/>
            <w:noWrap/>
          </w:tcPr>
          <w:p w14:paraId="21D2CF92" w14:textId="529F762B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 xml:space="preserve">(R) </w:t>
            </w:r>
            <w:r w:rsidRPr="00F74271">
              <w:rPr>
                <w:szCs w:val="19"/>
              </w:rPr>
              <w:t>– 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71D3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</w:t>
            </w:r>
          </w:p>
        </w:tc>
      </w:tr>
      <w:tr w:rsidR="00711960" w:rsidRPr="00F74271" w14:paraId="21D7B9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54E7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Deference – standard of appeal – standard of judicial review</w:t>
            </w:r>
          </w:p>
        </w:tc>
        <w:tc>
          <w:tcPr>
            <w:tcW w:w="673" w:type="pct"/>
            <w:noWrap/>
          </w:tcPr>
          <w:p w14:paraId="6940F2A2" w14:textId="30049657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BA91D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20CBFA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FE9DB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Definition – collateral challenge</w:t>
            </w:r>
          </w:p>
        </w:tc>
        <w:tc>
          <w:tcPr>
            <w:tcW w:w="673" w:type="pct"/>
            <w:noWrap/>
          </w:tcPr>
          <w:p w14:paraId="21F49B6B" w14:textId="0588B18F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FB25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0E02BA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5675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Definition – direct challenge </w:t>
            </w:r>
          </w:p>
        </w:tc>
        <w:tc>
          <w:tcPr>
            <w:tcW w:w="673" w:type="pct"/>
            <w:noWrap/>
          </w:tcPr>
          <w:p w14:paraId="2BD8C217" w14:textId="5BE180D1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9AC8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7A5D7A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AEA9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Definition – reference</w:t>
            </w:r>
          </w:p>
        </w:tc>
        <w:tc>
          <w:tcPr>
            <w:tcW w:w="673" w:type="pct"/>
            <w:noWrap/>
          </w:tcPr>
          <w:p w14:paraId="5C98F041" w14:textId="2A307857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245C9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6CF1129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3807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Delegated decision–making – original exercise of – appeal mechanisms </w:t>
            </w:r>
          </w:p>
        </w:tc>
        <w:tc>
          <w:tcPr>
            <w:tcW w:w="673" w:type="pct"/>
            <w:noWrap/>
          </w:tcPr>
          <w:p w14:paraId="5388872B" w14:textId="6C8A662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B66FF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28F6CE3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6230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decision–making – original exercise of – statutory reconsideration</w:t>
            </w:r>
          </w:p>
        </w:tc>
        <w:tc>
          <w:tcPr>
            <w:tcW w:w="673" w:type="pct"/>
            <w:noWrap/>
          </w:tcPr>
          <w:p w14:paraId="0CE5A0EC" w14:textId="11A6EF4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05B48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5E7530F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5148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Delegated power</w:t>
            </w:r>
            <w:r w:rsidRPr="00F74271">
              <w:rPr>
                <w:szCs w:val="19"/>
              </w:rPr>
              <w:t xml:space="preserve"> – broad discretion </w:t>
            </w:r>
          </w:p>
        </w:tc>
        <w:tc>
          <w:tcPr>
            <w:tcW w:w="673" w:type="pct"/>
            <w:noWrap/>
          </w:tcPr>
          <w:p w14:paraId="0C528084" w14:textId="21136043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1902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57D907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E566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how power exercised</w:t>
            </w:r>
          </w:p>
        </w:tc>
        <w:tc>
          <w:tcPr>
            <w:tcW w:w="673" w:type="pct"/>
            <w:noWrap/>
          </w:tcPr>
          <w:p w14:paraId="0B964700" w14:textId="394284B6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2E8C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0D1A4C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FE83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Delegated power – limits </w:t>
            </w:r>
          </w:p>
        </w:tc>
        <w:tc>
          <w:tcPr>
            <w:tcW w:w="673" w:type="pct"/>
            <w:noWrap/>
          </w:tcPr>
          <w:p w14:paraId="2E168A83" w14:textId="76D094EB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CC7E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14CA48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E91F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limits – common law – errors of law</w:t>
            </w:r>
          </w:p>
        </w:tc>
        <w:tc>
          <w:tcPr>
            <w:tcW w:w="673" w:type="pct"/>
            <w:noWrap/>
          </w:tcPr>
          <w:p w14:paraId="3E6A8ACE" w14:textId="566BCD1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5BCC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65.3.3.3</w:t>
            </w:r>
          </w:p>
        </w:tc>
      </w:tr>
      <w:tr w:rsidR="00711960" w:rsidRPr="00F74271" w14:paraId="5345D69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4F08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limits – common law – jurisdictional limits</w:t>
            </w:r>
          </w:p>
        </w:tc>
        <w:tc>
          <w:tcPr>
            <w:tcW w:w="673" w:type="pct"/>
            <w:noWrap/>
          </w:tcPr>
          <w:p w14:paraId="05F46345" w14:textId="18797FA9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90F64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65.3.3.2</w:t>
            </w:r>
          </w:p>
        </w:tc>
      </w:tr>
      <w:tr w:rsidR="00711960" w:rsidRPr="00F74271" w14:paraId="7B4B42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4556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limits – common law – procedural limits</w:t>
            </w:r>
          </w:p>
        </w:tc>
        <w:tc>
          <w:tcPr>
            <w:tcW w:w="673" w:type="pct"/>
            <w:noWrap/>
          </w:tcPr>
          <w:p w14:paraId="3410DCE7" w14:textId="48CAC48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F74CD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48C38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4B87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Delegated power – original exercise of – control of </w:t>
            </w:r>
          </w:p>
        </w:tc>
        <w:tc>
          <w:tcPr>
            <w:tcW w:w="673" w:type="pct"/>
            <w:noWrap/>
          </w:tcPr>
          <w:p w14:paraId="199FE06C" w14:textId="024CED63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713F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</w:t>
            </w:r>
          </w:p>
        </w:tc>
      </w:tr>
      <w:tr w:rsidR="00711960" w:rsidRPr="00F74271" w14:paraId="665591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5207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range of power</w:t>
            </w:r>
          </w:p>
        </w:tc>
        <w:tc>
          <w:tcPr>
            <w:tcW w:w="673" w:type="pct"/>
            <w:noWrap/>
          </w:tcPr>
          <w:p w14:paraId="6FE85F37" w14:textId="3FB31844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543(R) – 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99C63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528C62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B164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Delegated power – source</w:t>
            </w:r>
          </w:p>
        </w:tc>
        <w:tc>
          <w:tcPr>
            <w:tcW w:w="673" w:type="pct"/>
            <w:noWrap/>
          </w:tcPr>
          <w:p w14:paraId="5F5D8AE2" w14:textId="58521360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543(R) – 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A5ED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06D6E2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B94FE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Delegated power – spectrum of power</w:t>
            </w:r>
          </w:p>
        </w:tc>
        <w:tc>
          <w:tcPr>
            <w:tcW w:w="673" w:type="pct"/>
            <w:noWrap/>
          </w:tcPr>
          <w:p w14:paraId="563A999F" w14:textId="4B388694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543(R) – 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2440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41EC6F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C49C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Delegation</w:t>
            </w:r>
            <w:r w:rsidRPr="00F74271">
              <w:rPr>
                <w:szCs w:val="19"/>
              </w:rPr>
              <w:t xml:space="preserve"> – common law limits on</w:t>
            </w:r>
          </w:p>
        </w:tc>
        <w:tc>
          <w:tcPr>
            <w:tcW w:w="673" w:type="pct"/>
            <w:noWrap/>
          </w:tcPr>
          <w:p w14:paraId="1DB153BE" w14:textId="73FF3B5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6E673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</w:t>
            </w:r>
          </w:p>
        </w:tc>
      </w:tr>
      <w:tr w:rsidR="00711960" w:rsidRPr="00F74271" w14:paraId="21E11E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8AA5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Delegation – constitutional limits on</w:t>
            </w:r>
          </w:p>
        </w:tc>
        <w:tc>
          <w:tcPr>
            <w:tcW w:w="673" w:type="pct"/>
            <w:noWrap/>
          </w:tcPr>
          <w:p w14:paraId="2FFEF3E3" w14:textId="2DB63502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DF0C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6822F5A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5A71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Delegation – decision–making – division of powers </w:t>
            </w:r>
          </w:p>
        </w:tc>
        <w:tc>
          <w:tcPr>
            <w:tcW w:w="673" w:type="pct"/>
            <w:noWrap/>
          </w:tcPr>
          <w:p w14:paraId="2CCEA1FF" w14:textId="5584A57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2979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55977C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36D8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Delegation – limits – common law</w:t>
            </w:r>
          </w:p>
        </w:tc>
        <w:tc>
          <w:tcPr>
            <w:tcW w:w="673" w:type="pct"/>
            <w:noWrap/>
          </w:tcPr>
          <w:p w14:paraId="732E58A4" w14:textId="12A9635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0B6E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</w:t>
            </w:r>
          </w:p>
        </w:tc>
      </w:tr>
      <w:tr w:rsidR="00711960" w:rsidRPr="00F74271" w14:paraId="1AADA1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80AF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Delegation – limits – constitutional </w:t>
            </w:r>
          </w:p>
        </w:tc>
        <w:tc>
          <w:tcPr>
            <w:tcW w:w="673" w:type="pct"/>
            <w:noWrap/>
          </w:tcPr>
          <w:p w14:paraId="76DED0E9" w14:textId="4FB9D57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016C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222420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0E35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Delegation – of authority by Parliament or legislature</w:t>
            </w:r>
          </w:p>
        </w:tc>
        <w:tc>
          <w:tcPr>
            <w:tcW w:w="673" w:type="pct"/>
            <w:noWrap/>
          </w:tcPr>
          <w:p w14:paraId="4619531C" w14:textId="70D1AEF9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9639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72DD99D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09F9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Delgamuukw v. British Columbia</w:t>
            </w:r>
            <w:r w:rsidRPr="00F74271">
              <w:rPr>
                <w:szCs w:val="19"/>
              </w:rPr>
              <w:t xml:space="preserve"> (test for Aboriginal title)</w:t>
            </w:r>
          </w:p>
        </w:tc>
        <w:tc>
          <w:tcPr>
            <w:tcW w:w="673" w:type="pct"/>
            <w:noWrap/>
          </w:tcPr>
          <w:p w14:paraId="1CC633E5" w14:textId="5BF2CD7F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C1AB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73.2; 73.5.2</w:t>
            </w:r>
          </w:p>
        </w:tc>
      </w:tr>
      <w:tr w:rsidR="00711960" w:rsidRPr="00F74271" w14:paraId="21ADA3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6340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Delivery of notice – constitutional question</w:t>
            </w:r>
          </w:p>
        </w:tc>
        <w:tc>
          <w:tcPr>
            <w:tcW w:w="673" w:type="pct"/>
            <w:noWrap/>
          </w:tcPr>
          <w:p w14:paraId="0CB79411" w14:textId="0F46F545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9B7F7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2E7D42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6BC5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Delivery of notice – constitutional question – proving Charter claim</w:t>
            </w:r>
          </w:p>
        </w:tc>
        <w:tc>
          <w:tcPr>
            <w:tcW w:w="673" w:type="pct"/>
            <w:noWrap/>
          </w:tcPr>
          <w:p w14:paraId="4A7A75E6" w14:textId="0C3A3DA9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709CF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40D38B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6D12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Democratic rights – Charter – ss.3–5</w:t>
            </w:r>
          </w:p>
        </w:tc>
        <w:tc>
          <w:tcPr>
            <w:tcW w:w="673" w:type="pct"/>
            <w:noWrap/>
          </w:tcPr>
          <w:p w14:paraId="71723915" w14:textId="69FC8F2B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04CA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70.4.2</w:t>
            </w:r>
          </w:p>
        </w:tc>
      </w:tr>
      <w:tr w:rsidR="00711960" w:rsidRPr="00F74271" w14:paraId="6114502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9E7F0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Detention – arbitrary – right against – Charter – s. 9</w:t>
            </w:r>
          </w:p>
        </w:tc>
        <w:tc>
          <w:tcPr>
            <w:tcW w:w="673" w:type="pct"/>
            <w:noWrap/>
          </w:tcPr>
          <w:p w14:paraId="717C670A" w14:textId="2D41799C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89E4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7BCBD3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5397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Determination – rational connection</w:t>
            </w:r>
          </w:p>
        </w:tc>
        <w:tc>
          <w:tcPr>
            <w:tcW w:w="673" w:type="pct"/>
            <w:noWrap/>
          </w:tcPr>
          <w:p w14:paraId="18FA00F4" w14:textId="33689C5B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A034D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0AE097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8C8A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Development of Aboriginal land – interim injunctions – prevention</w:t>
            </w:r>
          </w:p>
        </w:tc>
        <w:tc>
          <w:tcPr>
            <w:tcW w:w="673" w:type="pct"/>
            <w:noWrap/>
          </w:tcPr>
          <w:p w14:paraId="0BA36A7F" w14:textId="12DD43AA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73943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7BDDF0F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2083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Developments – administrative law</w:t>
            </w:r>
          </w:p>
        </w:tc>
        <w:tc>
          <w:tcPr>
            <w:tcW w:w="673" w:type="pct"/>
            <w:noWrap/>
          </w:tcPr>
          <w:p w14:paraId="2B61D7B0" w14:textId="28C68EBF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9C3D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62F9BB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71E8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Direct challenge</w:t>
            </w:r>
            <w:r w:rsidRPr="00F74271">
              <w:rPr>
                <w:szCs w:val="19"/>
              </w:rPr>
              <w:t xml:space="preserve"> – Charter – Divisional Court – jurisdiction to hear </w:t>
            </w:r>
          </w:p>
        </w:tc>
        <w:tc>
          <w:tcPr>
            <w:tcW w:w="673" w:type="pct"/>
            <w:noWrap/>
          </w:tcPr>
          <w:p w14:paraId="08FC0B37" w14:textId="39378E2C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4846E6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456AAF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AA0E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Direct challenge – Charter – Superior Courts – jurisdiction to hear </w:t>
            </w:r>
          </w:p>
        </w:tc>
        <w:tc>
          <w:tcPr>
            <w:tcW w:w="673" w:type="pct"/>
            <w:noWrap/>
          </w:tcPr>
          <w:p w14:paraId="14036A1C" w14:textId="4B123B15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0A6F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20ADC8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CDBE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Direct challenge – definition</w:t>
            </w:r>
          </w:p>
        </w:tc>
        <w:tc>
          <w:tcPr>
            <w:tcW w:w="673" w:type="pct"/>
            <w:noWrap/>
          </w:tcPr>
          <w:p w14:paraId="78127789" w14:textId="38A1BB55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780BB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6ECBF6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FE17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Direct challenge – Divisional Court – Charter  </w:t>
            </w:r>
          </w:p>
        </w:tc>
        <w:tc>
          <w:tcPr>
            <w:tcW w:w="673" w:type="pct"/>
            <w:noWrap/>
          </w:tcPr>
          <w:p w14:paraId="3FE3E273" w14:textId="3700F51E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24731A7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3B58D9" w:rsidRPr="00F74271" w14:paraId="6534EA02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A1726E" w14:textId="4452B129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>Direct challenges of Ontario legislation - Parties</w:t>
            </w:r>
          </w:p>
        </w:tc>
        <w:tc>
          <w:tcPr>
            <w:tcW w:w="673" w:type="pct"/>
            <w:noWrap/>
          </w:tcPr>
          <w:p w14:paraId="5BAFCC03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02327812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BFBC8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BDF0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Discretionary bars to judicial review</w:t>
            </w:r>
          </w:p>
        </w:tc>
        <w:tc>
          <w:tcPr>
            <w:tcW w:w="673" w:type="pct"/>
            <w:noWrap/>
          </w:tcPr>
          <w:p w14:paraId="0ECA4096" w14:textId="66E2AF7E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01C62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7EB151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49B3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Discrimination – enumerated and analogous grounds – s.15</w:t>
            </w:r>
          </w:p>
        </w:tc>
        <w:tc>
          <w:tcPr>
            <w:tcW w:w="673" w:type="pct"/>
            <w:noWrap/>
          </w:tcPr>
          <w:p w14:paraId="577140CE" w14:textId="57B37A5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ED00D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6A290F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A094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Dismissal – judicial review – provincial – Divisional Court – grounds for </w:t>
            </w:r>
          </w:p>
        </w:tc>
        <w:tc>
          <w:tcPr>
            <w:tcW w:w="673" w:type="pct"/>
            <w:noWrap/>
          </w:tcPr>
          <w:p w14:paraId="7277E85C" w14:textId="3FA9FCA0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7D1A04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31CEEE2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4996B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Disrepute – bringing administration of justice into – Charter s. 24(2)</w:t>
            </w:r>
          </w:p>
        </w:tc>
        <w:tc>
          <w:tcPr>
            <w:tcW w:w="673" w:type="pct"/>
            <w:noWrap/>
          </w:tcPr>
          <w:p w14:paraId="5626B9CC" w14:textId="35022917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B2BB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147FEE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93BF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Distinctions – judicial review v. appeal</w:t>
            </w:r>
          </w:p>
        </w:tc>
        <w:tc>
          <w:tcPr>
            <w:tcW w:w="673" w:type="pct"/>
            <w:noWrap/>
          </w:tcPr>
          <w:p w14:paraId="41382020" w14:textId="48B22510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354A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7488F3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FAE6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aboriginals – Indians and reserve lands </w:t>
            </w:r>
          </w:p>
        </w:tc>
        <w:tc>
          <w:tcPr>
            <w:tcW w:w="673" w:type="pct"/>
            <w:noWrap/>
          </w:tcPr>
          <w:p w14:paraId="566F7D1E" w14:textId="02B022EF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E1FC9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571D3A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F70B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Division of powers</w:t>
            </w:r>
            <w:r w:rsidRPr="00F74271">
              <w:rPr>
                <w:szCs w:val="19"/>
              </w:rPr>
              <w:t xml:space="preserve"> – conflicting legislation – pith and substance – double aspect </w:t>
            </w:r>
          </w:p>
        </w:tc>
        <w:tc>
          <w:tcPr>
            <w:tcW w:w="673" w:type="pct"/>
            <w:noWrap/>
          </w:tcPr>
          <w:p w14:paraId="5487E1DC" w14:textId="0B06384F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BF091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7BEAE0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6B64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conflicting legislation – pith and substance – incidental effect </w:t>
            </w:r>
          </w:p>
        </w:tc>
        <w:tc>
          <w:tcPr>
            <w:tcW w:w="673" w:type="pct"/>
            <w:noWrap/>
          </w:tcPr>
          <w:p w14:paraId="0DF5B600" w14:textId="214BAC26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53E7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663D21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BB87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overview </w:t>
            </w:r>
          </w:p>
        </w:tc>
        <w:tc>
          <w:tcPr>
            <w:tcW w:w="673" w:type="pct"/>
            <w:noWrap/>
          </w:tcPr>
          <w:p w14:paraId="41425F14" w14:textId="273D09D2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</w:t>
            </w:r>
            <w:r w:rsidR="00C63AD5" w:rsidRPr="00F74271">
              <w:rPr>
                <w:szCs w:val="19"/>
              </w:rPr>
              <w:t>5</w:t>
            </w:r>
            <w:r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A464E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28C97D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2884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criminal law </w:t>
            </w:r>
          </w:p>
        </w:tc>
        <w:tc>
          <w:tcPr>
            <w:tcW w:w="673" w:type="pct"/>
            <w:noWrap/>
          </w:tcPr>
          <w:p w14:paraId="77821B39" w14:textId="1EE97836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55B40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2DEFCE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D13AA4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Division of powers – federal – criminal law – valid criminal law purpose – </w:t>
            </w:r>
            <w:r w:rsidRPr="00F74271">
              <w:rPr>
                <w:i/>
                <w:szCs w:val="19"/>
              </w:rPr>
              <w:t>Margarine Reference</w:t>
            </w:r>
          </w:p>
        </w:tc>
        <w:tc>
          <w:tcPr>
            <w:tcW w:w="673" w:type="pct"/>
            <w:noWrap/>
          </w:tcPr>
          <w:p w14:paraId="79C38A81" w14:textId="37366CE3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DA56A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13492F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DF6E7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Indians and reserve lands </w:t>
            </w:r>
          </w:p>
        </w:tc>
        <w:tc>
          <w:tcPr>
            <w:tcW w:w="673" w:type="pct"/>
            <w:noWrap/>
          </w:tcPr>
          <w:p w14:paraId="0D9CB873" w14:textId="328CC375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05CCD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5EB93F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A824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Division of powers – federal – interjurisdictional immunity</w:t>
            </w:r>
          </w:p>
        </w:tc>
        <w:tc>
          <w:tcPr>
            <w:tcW w:w="673" w:type="pct"/>
            <w:noWrap/>
          </w:tcPr>
          <w:p w14:paraId="4291891B" w14:textId="59471D0D" w:rsidR="00711960" w:rsidRPr="00F74271" w:rsidRDefault="002A752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445A43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2BA65E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B684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interprovincial and international transportation and communication </w:t>
            </w:r>
          </w:p>
        </w:tc>
        <w:tc>
          <w:tcPr>
            <w:tcW w:w="673" w:type="pct"/>
            <w:noWrap/>
          </w:tcPr>
          <w:p w14:paraId="0C0A4F68" w14:textId="07F21D65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9510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7BB183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8D05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POGG – gap in division of powers </w:t>
            </w:r>
          </w:p>
        </w:tc>
        <w:tc>
          <w:tcPr>
            <w:tcW w:w="673" w:type="pct"/>
            <w:noWrap/>
          </w:tcPr>
          <w:p w14:paraId="450C66A4" w14:textId="3C9FA7CC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CA6C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69.3.1(b)</w:t>
            </w:r>
          </w:p>
        </w:tc>
      </w:tr>
      <w:tr w:rsidR="00711960" w:rsidRPr="00F74271" w14:paraId="693B9C7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0622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POGG – national concern </w:t>
            </w:r>
          </w:p>
        </w:tc>
        <w:tc>
          <w:tcPr>
            <w:tcW w:w="673" w:type="pct"/>
            <w:noWrap/>
          </w:tcPr>
          <w:p w14:paraId="5A6BE47D" w14:textId="78D53B1C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2973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7FB6FD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EE477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POGG – national emergency </w:t>
            </w:r>
          </w:p>
        </w:tc>
        <w:tc>
          <w:tcPr>
            <w:tcW w:w="673" w:type="pct"/>
            <w:noWrap/>
          </w:tcPr>
          <w:p w14:paraId="06377519" w14:textId="4D7060D4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93F8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69.3.1(a)</w:t>
            </w:r>
          </w:p>
        </w:tc>
      </w:tr>
      <w:tr w:rsidR="00711960" w:rsidRPr="00F74271" w14:paraId="48D3A3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347B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– trade and commerce </w:t>
            </w:r>
          </w:p>
        </w:tc>
        <w:tc>
          <w:tcPr>
            <w:tcW w:w="673" w:type="pct"/>
            <w:noWrap/>
          </w:tcPr>
          <w:p w14:paraId="3A7B0342" w14:textId="54D0D582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38C4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01D819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445B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paramountcy </w:t>
            </w:r>
          </w:p>
        </w:tc>
        <w:tc>
          <w:tcPr>
            <w:tcW w:w="673" w:type="pct"/>
            <w:noWrap/>
          </w:tcPr>
          <w:p w14:paraId="2B870F47" w14:textId="284D0646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 – 580 (R)</w:t>
            </w:r>
          </w:p>
        </w:tc>
        <w:tc>
          <w:tcPr>
            <w:tcW w:w="497" w:type="pct"/>
            <w:noWrap/>
          </w:tcPr>
          <w:p w14:paraId="7761E6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1DC625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64A8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 paramountcy – conflict – definition of </w:t>
            </w:r>
          </w:p>
        </w:tc>
        <w:tc>
          <w:tcPr>
            <w:tcW w:w="673" w:type="pct"/>
            <w:noWrap/>
          </w:tcPr>
          <w:p w14:paraId="62A98398" w14:textId="38996A0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</w:t>
            </w:r>
            <w:r w:rsidR="00711960" w:rsidRPr="00F74271">
              <w:rPr>
                <w:szCs w:val="19"/>
              </w:rPr>
              <w:t>R)</w:t>
            </w:r>
            <w:r w:rsidRPr="00F74271">
              <w:rPr>
                <w:szCs w:val="19"/>
              </w:rPr>
              <w:t xml:space="preserve"> – 580 (R)</w:t>
            </w:r>
          </w:p>
        </w:tc>
        <w:tc>
          <w:tcPr>
            <w:tcW w:w="497" w:type="pct"/>
            <w:noWrap/>
          </w:tcPr>
          <w:p w14:paraId="1C2A4C8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0FDC38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A58F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federal powers – POGG</w:t>
            </w:r>
          </w:p>
        </w:tc>
        <w:tc>
          <w:tcPr>
            <w:tcW w:w="673" w:type="pct"/>
            <w:noWrap/>
          </w:tcPr>
          <w:p w14:paraId="4B8A933F" w14:textId="75593CAD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E3FC7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084EA9C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6A9B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federalism – overview </w:t>
            </w:r>
          </w:p>
        </w:tc>
        <w:tc>
          <w:tcPr>
            <w:tcW w:w="673" w:type="pct"/>
            <w:noWrap/>
          </w:tcPr>
          <w:p w14:paraId="2AEACFA5" w14:textId="084F92F4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2CBC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27CD93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D470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heads of power – definition </w:t>
            </w:r>
          </w:p>
        </w:tc>
        <w:tc>
          <w:tcPr>
            <w:tcW w:w="673" w:type="pct"/>
            <w:noWrap/>
          </w:tcPr>
          <w:p w14:paraId="0CF31223" w14:textId="7E9AAED8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0B7D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72B150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AB9C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interjurisdictional immunity </w:t>
            </w:r>
          </w:p>
        </w:tc>
        <w:tc>
          <w:tcPr>
            <w:tcW w:w="673" w:type="pct"/>
            <w:noWrap/>
          </w:tcPr>
          <w:p w14:paraId="16B00332" w14:textId="4370A921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97759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010E2CE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5CBB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interjurisdictional immunity – impairment – definition </w:t>
            </w:r>
          </w:p>
        </w:tc>
        <w:tc>
          <w:tcPr>
            <w:tcW w:w="673" w:type="pct"/>
            <w:noWrap/>
          </w:tcPr>
          <w:p w14:paraId="5B83245F" w14:textId="4E691659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172C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3A968C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DC6A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judicial review – on grounds of </w:t>
            </w:r>
          </w:p>
        </w:tc>
        <w:tc>
          <w:tcPr>
            <w:tcW w:w="673" w:type="pct"/>
            <w:noWrap/>
          </w:tcPr>
          <w:p w14:paraId="7DF1D4D5" w14:textId="5A3BD5E7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7EDA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5BC18D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AB7D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judicial review – where conflicting legislation </w:t>
            </w:r>
          </w:p>
        </w:tc>
        <w:tc>
          <w:tcPr>
            <w:tcW w:w="673" w:type="pct"/>
            <w:noWrap/>
          </w:tcPr>
          <w:p w14:paraId="19F4F5C9" w14:textId="3B9FA08D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585DE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55357C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55D41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paramountcy </w:t>
            </w:r>
          </w:p>
        </w:tc>
        <w:tc>
          <w:tcPr>
            <w:tcW w:w="673" w:type="pct"/>
            <w:noWrap/>
          </w:tcPr>
          <w:p w14:paraId="16B5E3B4" w14:textId="0CF0C19D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AED1B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59677D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F436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paramountcy – conflict – definition of </w:t>
            </w:r>
          </w:p>
        </w:tc>
        <w:tc>
          <w:tcPr>
            <w:tcW w:w="673" w:type="pct"/>
            <w:noWrap/>
          </w:tcPr>
          <w:p w14:paraId="56EDB736" w14:textId="414FACE5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89A7A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2BCED7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4080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pith and substance </w:t>
            </w:r>
          </w:p>
        </w:tc>
        <w:tc>
          <w:tcPr>
            <w:tcW w:w="673" w:type="pct"/>
            <w:noWrap/>
          </w:tcPr>
          <w:p w14:paraId="2F9DA88F" w14:textId="5D87A3E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578(L–R)–579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5847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</w:t>
            </w:r>
          </w:p>
        </w:tc>
      </w:tr>
      <w:tr w:rsidR="00711960" w:rsidRPr="00F74271" w14:paraId="5B76FCB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2E4F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pith and substance – ancillary powers </w:t>
            </w:r>
          </w:p>
        </w:tc>
        <w:tc>
          <w:tcPr>
            <w:tcW w:w="673" w:type="pct"/>
            <w:noWrap/>
          </w:tcPr>
          <w:p w14:paraId="40BA0575" w14:textId="5D047DE3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703A3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0C8028D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CAE2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pith and substance – ancillary powers – test </w:t>
            </w:r>
          </w:p>
        </w:tc>
        <w:tc>
          <w:tcPr>
            <w:tcW w:w="673" w:type="pct"/>
            <w:noWrap/>
          </w:tcPr>
          <w:p w14:paraId="486FCEF9" w14:textId="51402833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6407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042922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AC9A0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pith and substance – classification </w:t>
            </w:r>
          </w:p>
        </w:tc>
        <w:tc>
          <w:tcPr>
            <w:tcW w:w="673" w:type="pct"/>
            <w:noWrap/>
          </w:tcPr>
          <w:p w14:paraId="179EB08E" w14:textId="7CE5F8CB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E7E4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4DD047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18DE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pith and substance – double aspect</w:t>
            </w:r>
          </w:p>
        </w:tc>
        <w:tc>
          <w:tcPr>
            <w:tcW w:w="673" w:type="pct"/>
            <w:noWrap/>
          </w:tcPr>
          <w:p w14:paraId="0A1C8043" w14:textId="67CFDF31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7140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6D111C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50EE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pith and substance – incidental effect</w:t>
            </w:r>
          </w:p>
        </w:tc>
        <w:tc>
          <w:tcPr>
            <w:tcW w:w="673" w:type="pct"/>
            <w:noWrap/>
          </w:tcPr>
          <w:p w14:paraId="1DDE57CC" w14:textId="496496EC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DAFC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4FA5B8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73162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pith and substance – purpose and effects</w:t>
            </w:r>
          </w:p>
        </w:tc>
        <w:tc>
          <w:tcPr>
            <w:tcW w:w="673" w:type="pct"/>
            <w:noWrap/>
          </w:tcPr>
          <w:p w14:paraId="0E25E9B5" w14:textId="7126B2F5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836A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69F6CF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9A77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pith and substance – test for validity </w:t>
            </w:r>
          </w:p>
        </w:tc>
        <w:tc>
          <w:tcPr>
            <w:tcW w:w="673" w:type="pct"/>
            <w:noWrap/>
          </w:tcPr>
          <w:p w14:paraId="77F19874" w14:textId="148FDAA0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A729C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47CC18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7E5A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Division of powers – provincial – administration of justice  </w:t>
            </w:r>
          </w:p>
        </w:tc>
        <w:tc>
          <w:tcPr>
            <w:tcW w:w="673" w:type="pct"/>
            <w:noWrap/>
          </w:tcPr>
          <w:p w14:paraId="565D5602" w14:textId="0B1B269E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5B97B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6ED82D3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D05F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provincial – education</w:t>
            </w:r>
          </w:p>
        </w:tc>
        <w:tc>
          <w:tcPr>
            <w:tcW w:w="673" w:type="pct"/>
            <w:noWrap/>
          </w:tcPr>
          <w:p w14:paraId="03FD4917" w14:textId="7B93D294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6E9B5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2452E30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4B04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– provincial – health</w:t>
            </w:r>
          </w:p>
        </w:tc>
        <w:tc>
          <w:tcPr>
            <w:tcW w:w="673" w:type="pct"/>
            <w:noWrap/>
          </w:tcPr>
          <w:p w14:paraId="36E635D1" w14:textId="048DD031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8AB72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678373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DD16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provincial – interjurisdictional immunity </w:t>
            </w:r>
          </w:p>
        </w:tc>
        <w:tc>
          <w:tcPr>
            <w:tcW w:w="673" w:type="pct"/>
            <w:noWrap/>
          </w:tcPr>
          <w:p w14:paraId="2EB34AD7" w14:textId="6AAF1D78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F4AE6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2B13849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ECF3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provincial – municipal institutions </w:t>
            </w:r>
          </w:p>
        </w:tc>
        <w:tc>
          <w:tcPr>
            <w:tcW w:w="673" w:type="pct"/>
            <w:noWrap/>
          </w:tcPr>
          <w:p w14:paraId="7537EBA3" w14:textId="62373576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57C4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7C45B5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D23F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provincial – property and civil rights </w:t>
            </w:r>
          </w:p>
        </w:tc>
        <w:tc>
          <w:tcPr>
            <w:tcW w:w="673" w:type="pct"/>
            <w:noWrap/>
          </w:tcPr>
          <w:p w14:paraId="6AE0458D" w14:textId="1241F528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8D91D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3888D3A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5CD8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provincial – property and civil rights – limits on </w:t>
            </w:r>
          </w:p>
        </w:tc>
        <w:tc>
          <w:tcPr>
            <w:tcW w:w="673" w:type="pct"/>
            <w:noWrap/>
          </w:tcPr>
          <w:p w14:paraId="19DD7071" w14:textId="6AF11381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2F66D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3FCC33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2D1C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 of powers – provincial – punishment for enforcement of laws – v. criminal law </w:t>
            </w:r>
          </w:p>
        </w:tc>
        <w:tc>
          <w:tcPr>
            <w:tcW w:w="673" w:type="pct"/>
            <w:noWrap/>
          </w:tcPr>
          <w:p w14:paraId="01A13731" w14:textId="0D24406A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CEFC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70BFCC6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E0A6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 of powers (delegating powers)</w:t>
            </w:r>
          </w:p>
        </w:tc>
        <w:tc>
          <w:tcPr>
            <w:tcW w:w="673" w:type="pct"/>
            <w:noWrap/>
          </w:tcPr>
          <w:p w14:paraId="20673608" w14:textId="160DCAAF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2909C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777B7C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118D4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Divisional Court</w:t>
            </w:r>
            <w:r w:rsidRPr="00F74271">
              <w:rPr>
                <w:szCs w:val="19"/>
              </w:rPr>
              <w:t xml:space="preserve"> – Charter – jurisdiction</w:t>
            </w:r>
          </w:p>
        </w:tc>
        <w:tc>
          <w:tcPr>
            <w:tcW w:w="673" w:type="pct"/>
            <w:noWrap/>
          </w:tcPr>
          <w:p w14:paraId="016561AB" w14:textId="32304475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296089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28C99A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5322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Charter – procedural considerations</w:t>
            </w:r>
          </w:p>
        </w:tc>
        <w:tc>
          <w:tcPr>
            <w:tcW w:w="673" w:type="pct"/>
            <w:noWrap/>
          </w:tcPr>
          <w:p w14:paraId="2B58CEB4" w14:textId="048BA191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8FE8F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13E344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4B73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</w:t>
            </w:r>
          </w:p>
        </w:tc>
        <w:tc>
          <w:tcPr>
            <w:tcW w:w="673" w:type="pct"/>
            <w:noWrap/>
          </w:tcPr>
          <w:p w14:paraId="3E8CEB65" w14:textId="3956B2DB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3F2F47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00CCD5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B809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– damages </w:t>
            </w:r>
          </w:p>
        </w:tc>
        <w:tc>
          <w:tcPr>
            <w:tcW w:w="673" w:type="pct"/>
            <w:noWrap/>
          </w:tcPr>
          <w:p w14:paraId="7F4DDFED" w14:textId="17278B0D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69947E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2E5781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280FE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– evidence – fresh evidence </w:t>
            </w:r>
          </w:p>
        </w:tc>
        <w:tc>
          <w:tcPr>
            <w:tcW w:w="673" w:type="pct"/>
            <w:noWrap/>
          </w:tcPr>
          <w:p w14:paraId="14F700CA" w14:textId="32709349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62E60B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046FFF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06C64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– evidence – new evidence </w:t>
            </w:r>
          </w:p>
        </w:tc>
        <w:tc>
          <w:tcPr>
            <w:tcW w:w="673" w:type="pct"/>
            <w:noWrap/>
          </w:tcPr>
          <w:p w14:paraId="14F14A97" w14:textId="5B750CD2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07C750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6C11AC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9790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– interim relief </w:t>
            </w:r>
          </w:p>
        </w:tc>
        <w:tc>
          <w:tcPr>
            <w:tcW w:w="673" w:type="pct"/>
            <w:noWrap/>
          </w:tcPr>
          <w:p w14:paraId="6C80FAA2" w14:textId="3DF418D0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2B1BFE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767706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207C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Charter – procedure – notice</w:t>
            </w:r>
          </w:p>
        </w:tc>
        <w:tc>
          <w:tcPr>
            <w:tcW w:w="673" w:type="pct"/>
            <w:noWrap/>
          </w:tcPr>
          <w:p w14:paraId="62600C5A" w14:textId="4381FDBF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19C6B0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6C39FD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42F2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Charter – procedure – remedy </w:t>
            </w:r>
          </w:p>
        </w:tc>
        <w:tc>
          <w:tcPr>
            <w:tcW w:w="673" w:type="pct"/>
            <w:noWrap/>
          </w:tcPr>
          <w:p w14:paraId="564D3B7C" w14:textId="5EC6C7CA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6BEFDE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61D4288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D1143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Charter challenge – cannot hear direct challenge</w:t>
            </w:r>
          </w:p>
        </w:tc>
        <w:tc>
          <w:tcPr>
            <w:tcW w:w="673" w:type="pct"/>
            <w:noWrap/>
          </w:tcPr>
          <w:p w14:paraId="7B009ACD" w14:textId="13D9667E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613FA6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621DC0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24CC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competent to hear collateral Charter challenge</w:t>
            </w:r>
          </w:p>
        </w:tc>
        <w:tc>
          <w:tcPr>
            <w:tcW w:w="673" w:type="pct"/>
            <w:noWrap/>
          </w:tcPr>
          <w:p w14:paraId="55B77064" w14:textId="54620ECB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795F8FD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7C60C5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72FF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composition of court – judicial review</w:t>
            </w:r>
          </w:p>
        </w:tc>
        <w:tc>
          <w:tcPr>
            <w:tcW w:w="673" w:type="pct"/>
            <w:noWrap/>
          </w:tcPr>
          <w:p w14:paraId="18C4BC78" w14:textId="536F874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4E7F15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67.5.1</w:t>
            </w:r>
          </w:p>
        </w:tc>
      </w:tr>
      <w:tr w:rsidR="00711960" w:rsidRPr="00F74271" w14:paraId="6B9D7F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96BD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constitution – procedure </w:t>
            </w:r>
          </w:p>
        </w:tc>
        <w:tc>
          <w:tcPr>
            <w:tcW w:w="673" w:type="pct"/>
            <w:noWrap/>
          </w:tcPr>
          <w:p w14:paraId="5CF9D9FE" w14:textId="7F636487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782CD9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73A0A5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3D33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interim relief – Charter challenge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s.25(1)</w:t>
            </w:r>
          </w:p>
        </w:tc>
        <w:tc>
          <w:tcPr>
            <w:tcW w:w="673" w:type="pct"/>
            <w:noWrap/>
          </w:tcPr>
          <w:p w14:paraId="0AE77649" w14:textId="07B53796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6CB194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50873F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EADF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appeal </w:t>
            </w:r>
          </w:p>
        </w:tc>
        <w:tc>
          <w:tcPr>
            <w:tcW w:w="673" w:type="pct"/>
            <w:noWrap/>
          </w:tcPr>
          <w:p w14:paraId="719DE003" w14:textId="7E0C53FC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A7CD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78277F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A841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bars to – where right of appeal exists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</w:t>
            </w:r>
          </w:p>
        </w:tc>
        <w:tc>
          <w:tcPr>
            <w:tcW w:w="673" w:type="pct"/>
            <w:noWrap/>
          </w:tcPr>
          <w:p w14:paraId="24F68E8C" w14:textId="6480F652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C75C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1EC6E6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5E3B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constitutional questions </w:t>
            </w:r>
          </w:p>
        </w:tc>
        <w:tc>
          <w:tcPr>
            <w:tcW w:w="673" w:type="pct"/>
            <w:noWrap/>
          </w:tcPr>
          <w:p w14:paraId="202261D6" w14:textId="408F98C8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2101A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594C82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8F95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constitutional questions – notice – </w:t>
            </w:r>
            <w:r w:rsidRPr="00F74271">
              <w:rPr>
                <w:i/>
                <w:szCs w:val="19"/>
              </w:rPr>
              <w:t>CJA</w:t>
            </w:r>
            <w:r w:rsidRPr="00F74271">
              <w:rPr>
                <w:szCs w:val="19"/>
              </w:rPr>
              <w:t xml:space="preserve"> – s. 109</w:t>
            </w:r>
          </w:p>
        </w:tc>
        <w:tc>
          <w:tcPr>
            <w:tcW w:w="673" w:type="pct"/>
            <w:noWrap/>
          </w:tcPr>
          <w:p w14:paraId="5278F760" w14:textId="72DE8424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B705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7A8C75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2430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judicial review – constitutional questions – participation of Attorney General</w:t>
            </w:r>
          </w:p>
        </w:tc>
        <w:tc>
          <w:tcPr>
            <w:tcW w:w="673" w:type="pct"/>
            <w:noWrap/>
          </w:tcPr>
          <w:p w14:paraId="72781E77" w14:textId="1C13FD30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35C3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45284C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9104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jurisdiction </w:t>
            </w:r>
          </w:p>
        </w:tc>
        <w:tc>
          <w:tcPr>
            <w:tcW w:w="673" w:type="pct"/>
            <w:noWrap/>
          </w:tcPr>
          <w:p w14:paraId="4B66B595" w14:textId="3416EB4A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E5104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556295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0C66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judicial review – venue for </w:t>
            </w:r>
          </w:p>
        </w:tc>
        <w:tc>
          <w:tcPr>
            <w:tcW w:w="673" w:type="pct"/>
            <w:noWrap/>
          </w:tcPr>
          <w:p w14:paraId="14B5E0D8" w14:textId="22D66D79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7F79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37744C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140AF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jurisdiction – Charter</w:t>
            </w:r>
          </w:p>
        </w:tc>
        <w:tc>
          <w:tcPr>
            <w:tcW w:w="673" w:type="pct"/>
            <w:noWrap/>
          </w:tcPr>
          <w:p w14:paraId="15F4D99B" w14:textId="67DF090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6D4CD4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7D5B27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AED8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jurisdiction – constitutional </w:t>
            </w:r>
          </w:p>
        </w:tc>
        <w:tc>
          <w:tcPr>
            <w:tcW w:w="673" w:type="pct"/>
            <w:noWrap/>
          </w:tcPr>
          <w:p w14:paraId="65B3804F" w14:textId="5A54A37F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324E35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5A3ADA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12307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notice – Charter challenge</w:t>
            </w:r>
          </w:p>
        </w:tc>
        <w:tc>
          <w:tcPr>
            <w:tcW w:w="673" w:type="pct"/>
            <w:noWrap/>
          </w:tcPr>
          <w:p w14:paraId="2DD96AF1" w14:textId="0E2BD38C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08E87E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0CDC3D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EABF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procedure – Charter </w:t>
            </w:r>
          </w:p>
        </w:tc>
        <w:tc>
          <w:tcPr>
            <w:tcW w:w="673" w:type="pct"/>
            <w:noWrap/>
          </w:tcPr>
          <w:p w14:paraId="2EC17754" w14:textId="3B2B1020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4F0BA5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691B2C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376C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procedure – Charter – constitutional question – notice of </w:t>
            </w:r>
          </w:p>
        </w:tc>
        <w:tc>
          <w:tcPr>
            <w:tcW w:w="673" w:type="pct"/>
            <w:noWrap/>
          </w:tcPr>
          <w:p w14:paraId="01538CC5" w14:textId="5EE38FB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7D4C09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53EA09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805D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Divisional Court – procedure – Charter challenge</w:t>
            </w:r>
          </w:p>
        </w:tc>
        <w:tc>
          <w:tcPr>
            <w:tcW w:w="673" w:type="pct"/>
            <w:noWrap/>
          </w:tcPr>
          <w:p w14:paraId="21964A15" w14:textId="18E6200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</w:t>
            </w:r>
          </w:p>
        </w:tc>
        <w:tc>
          <w:tcPr>
            <w:tcW w:w="497" w:type="pct"/>
            <w:noWrap/>
          </w:tcPr>
          <w:p w14:paraId="1DA4BC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0868C0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807D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Divisional Court – procedure – constitutional </w:t>
            </w:r>
          </w:p>
        </w:tc>
        <w:tc>
          <w:tcPr>
            <w:tcW w:w="673" w:type="pct"/>
            <w:noWrap/>
          </w:tcPr>
          <w:p w14:paraId="6061DF96" w14:textId="3D913451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25CB6ED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6CF24B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BEC1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Doré v Barreau du Québec</w:t>
            </w:r>
            <w:r w:rsidRPr="00F74271">
              <w:rPr>
                <w:szCs w:val="19"/>
              </w:rPr>
              <w:t xml:space="preserve"> (reasonableness of adjudicated decision)</w:t>
            </w:r>
          </w:p>
        </w:tc>
        <w:tc>
          <w:tcPr>
            <w:tcW w:w="673" w:type="pct"/>
            <w:noWrap/>
          </w:tcPr>
          <w:p w14:paraId="7209B7ED" w14:textId="77DFEEA7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9E1F7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7F75CF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432F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Double aspect – pith and substance – division of powers</w:t>
            </w:r>
          </w:p>
        </w:tc>
        <w:tc>
          <w:tcPr>
            <w:tcW w:w="673" w:type="pct"/>
            <w:noWrap/>
          </w:tcPr>
          <w:p w14:paraId="7A94F611" w14:textId="6B6741D1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B0DF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790695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B662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Double aspect – pith and substance – federalism </w:t>
            </w:r>
          </w:p>
        </w:tc>
        <w:tc>
          <w:tcPr>
            <w:tcW w:w="673" w:type="pct"/>
            <w:noWrap/>
          </w:tcPr>
          <w:p w14:paraId="20DE89D7" w14:textId="1B0DA642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5AC36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258874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9C05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Doucet–Boudreau v. Nova Scotia</w:t>
            </w:r>
            <w:r w:rsidRPr="00F74271">
              <w:rPr>
                <w:szCs w:val="19"/>
              </w:rPr>
              <w:t xml:space="preserve"> (example of structural injunction as remedy for Charter breach)</w:t>
            </w:r>
          </w:p>
        </w:tc>
        <w:tc>
          <w:tcPr>
            <w:tcW w:w="673" w:type="pct"/>
            <w:noWrap/>
          </w:tcPr>
          <w:p w14:paraId="5888B967" w14:textId="30E09A4F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03D94F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52EA60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E8BD9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Dunsmuir</w:t>
            </w:r>
            <w:r w:rsidRPr="00F74271">
              <w:rPr>
                <w:szCs w:val="19"/>
              </w:rPr>
              <w:t xml:space="preserve"> – standard of review – test – summary</w:t>
            </w:r>
          </w:p>
        </w:tc>
        <w:tc>
          <w:tcPr>
            <w:tcW w:w="673" w:type="pct"/>
            <w:noWrap/>
          </w:tcPr>
          <w:p w14:paraId="41BD3054" w14:textId="1590B980" w:rsidR="00711960" w:rsidRPr="00F74271" w:rsidRDefault="00E907E5" w:rsidP="00E90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11F3D97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67.3.2.2(d)</w:t>
            </w:r>
          </w:p>
        </w:tc>
      </w:tr>
      <w:tr w:rsidR="00711960" w:rsidRPr="00F74271" w14:paraId="28FF71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89D5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Dunsmuir v New Brunswick</w:t>
            </w:r>
            <w:r w:rsidRPr="00F74271">
              <w:rPr>
                <w:szCs w:val="19"/>
              </w:rPr>
              <w:t xml:space="preserve"> – determining standard of review</w:t>
            </w:r>
          </w:p>
        </w:tc>
        <w:tc>
          <w:tcPr>
            <w:tcW w:w="673" w:type="pct"/>
            <w:noWrap/>
          </w:tcPr>
          <w:p w14:paraId="36CBE2B9" w14:textId="064D56AD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C5B0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</w:t>
            </w:r>
          </w:p>
        </w:tc>
      </w:tr>
      <w:tr w:rsidR="00711960" w:rsidRPr="00F74271" w14:paraId="07946D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BFD2EC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Dunsmuir v. New Brunswick </w:t>
            </w:r>
            <w:r w:rsidRPr="00F74271">
              <w:rPr>
                <w:iCs/>
                <w:szCs w:val="19"/>
              </w:rPr>
              <w:t>– two common law standards of review</w:t>
            </w:r>
          </w:p>
        </w:tc>
        <w:tc>
          <w:tcPr>
            <w:tcW w:w="673" w:type="pct"/>
            <w:noWrap/>
          </w:tcPr>
          <w:p w14:paraId="5C0B84F2" w14:textId="6A083E59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F810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1A3EE68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34B4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Duty of fairness – content</w:t>
            </w:r>
          </w:p>
        </w:tc>
        <w:tc>
          <w:tcPr>
            <w:tcW w:w="673" w:type="pct"/>
            <w:noWrap/>
          </w:tcPr>
          <w:p w14:paraId="55011850" w14:textId="6C8C4E1B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60EA0E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71A89E6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1F9100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Duty of fairness – entitlement to – cease providing a benefit – </w:t>
            </w:r>
            <w:r w:rsidRPr="00F74271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673" w:type="pct"/>
            <w:noWrap/>
          </w:tcPr>
          <w:p w14:paraId="280AAEC7" w14:textId="771CA8F3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CDFD2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34993F5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D1D1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of fairness – entitlement to – decision affecting property rights – </w:t>
            </w:r>
            <w:r w:rsidRPr="00F74271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673" w:type="pct"/>
            <w:noWrap/>
          </w:tcPr>
          <w:p w14:paraId="486D4CF9" w14:textId="5400F0EA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2EDB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6903C1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1F58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of fairness – entitlement to – legislative decision – </w:t>
            </w:r>
            <w:r w:rsidRPr="00F74271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673" w:type="pct"/>
            <w:noWrap/>
          </w:tcPr>
          <w:p w14:paraId="2B859375" w14:textId="4FB65790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76A7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4A72D9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13A4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Duty to consult</w:t>
            </w:r>
            <w:r w:rsidRPr="00F74271">
              <w:rPr>
                <w:szCs w:val="19"/>
              </w:rPr>
              <w:t xml:space="preserve"> – Aboriginal rights – conditions for it to arise </w:t>
            </w:r>
          </w:p>
        </w:tc>
        <w:tc>
          <w:tcPr>
            <w:tcW w:w="673" w:type="pct"/>
            <w:noWrap/>
          </w:tcPr>
          <w:p w14:paraId="1C964EAC" w14:textId="14A290D9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D54D4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265DDD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18EC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to consult – Aboriginal rights – scope and content </w:t>
            </w:r>
          </w:p>
        </w:tc>
        <w:tc>
          <w:tcPr>
            <w:tcW w:w="673" w:type="pct"/>
            <w:noWrap/>
          </w:tcPr>
          <w:p w14:paraId="5E238861" w14:textId="58BC20F4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433E8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71070E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1141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to consult – Aboriginal rights – trigger of duty </w:t>
            </w:r>
          </w:p>
        </w:tc>
        <w:tc>
          <w:tcPr>
            <w:tcW w:w="673" w:type="pct"/>
            <w:noWrap/>
          </w:tcPr>
          <w:p w14:paraId="02FD61AB" w14:textId="40F8C44C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D9891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167E74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B970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to consult – Aboriginal rights – trigger of duty – unresolved issues </w:t>
            </w:r>
          </w:p>
        </w:tc>
        <w:tc>
          <w:tcPr>
            <w:tcW w:w="673" w:type="pct"/>
            <w:noWrap/>
          </w:tcPr>
          <w:p w14:paraId="030F9083" w14:textId="71B2D4F5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727A1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3658FC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3AD5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to consult – </w:t>
            </w:r>
            <w:r w:rsidRPr="00F74271">
              <w:rPr>
                <w:i/>
                <w:szCs w:val="19"/>
              </w:rPr>
              <w:t>Huu–Ay–Aht First Nation v. British Columbia</w:t>
            </w:r>
          </w:p>
        </w:tc>
        <w:tc>
          <w:tcPr>
            <w:tcW w:w="673" w:type="pct"/>
            <w:noWrap/>
          </w:tcPr>
          <w:p w14:paraId="482500F1" w14:textId="08C1BC86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EA1F5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7C3FDC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C876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Duty to consult and accommodate – Aboriginal rights </w:t>
            </w:r>
          </w:p>
        </w:tc>
        <w:tc>
          <w:tcPr>
            <w:tcW w:w="673" w:type="pct"/>
            <w:noWrap/>
          </w:tcPr>
          <w:p w14:paraId="3B649ED8" w14:textId="55491147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E2E96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1D1694EB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38FEABEE" w14:textId="77777777" w:rsidR="00711960" w:rsidRPr="00F74271" w:rsidRDefault="00711960" w:rsidP="00D62E82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E</w:t>
            </w:r>
          </w:p>
        </w:tc>
      </w:tr>
      <w:tr w:rsidR="00711960" w:rsidRPr="00F74271" w14:paraId="4B0214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5BAB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Education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92(13), 92(7)</w:t>
            </w:r>
          </w:p>
        </w:tc>
        <w:tc>
          <w:tcPr>
            <w:tcW w:w="673" w:type="pct"/>
            <w:noWrap/>
          </w:tcPr>
          <w:p w14:paraId="05CE3254" w14:textId="61A42AF5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26D6D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262916A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E181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Education – division of powers </w:t>
            </w:r>
          </w:p>
        </w:tc>
        <w:tc>
          <w:tcPr>
            <w:tcW w:w="673" w:type="pct"/>
            <w:noWrap/>
          </w:tcPr>
          <w:p w14:paraId="4B286D1C" w14:textId="0AA09834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8EEA4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33B7187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576D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Education – federalism </w:t>
            </w:r>
          </w:p>
        </w:tc>
        <w:tc>
          <w:tcPr>
            <w:tcW w:w="673" w:type="pct"/>
            <w:noWrap/>
          </w:tcPr>
          <w:p w14:paraId="62239B3D" w14:textId="4EBDACBB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B0757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25FD17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3154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Eldridge v. British Columbia</w:t>
            </w:r>
            <w:r w:rsidRPr="00F74271">
              <w:rPr>
                <w:szCs w:val="19"/>
              </w:rPr>
              <w:t xml:space="preserve"> (when Charter applies; whether action is “governmental” in nature)</w:t>
            </w:r>
          </w:p>
        </w:tc>
        <w:tc>
          <w:tcPr>
            <w:tcW w:w="673" w:type="pct"/>
            <w:noWrap/>
          </w:tcPr>
          <w:p w14:paraId="0981E932" w14:textId="4C66C25F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DBCA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35796C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8763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Ellis–Don Ltd. v. Ontario</w:t>
            </w:r>
            <w:r w:rsidRPr="00F74271">
              <w:rPr>
                <w:szCs w:val="19"/>
              </w:rPr>
              <w:t xml:space="preserve"> (recognition that institutional consultation ensures consistency in administrative bodies)</w:t>
            </w:r>
          </w:p>
        </w:tc>
        <w:tc>
          <w:tcPr>
            <w:tcW w:w="673" w:type="pct"/>
            <w:noWrap/>
          </w:tcPr>
          <w:p w14:paraId="59EEBC90" w14:textId="5C19E8D7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547(R)–548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C4C2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56D5C6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474F9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Enabling legislation – examine before start of hearing</w:t>
            </w:r>
          </w:p>
        </w:tc>
        <w:tc>
          <w:tcPr>
            <w:tcW w:w="673" w:type="pct"/>
            <w:noWrap/>
          </w:tcPr>
          <w:p w14:paraId="60C54E49" w14:textId="7BD822D1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C593F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66.2.1</w:t>
            </w:r>
          </w:p>
        </w:tc>
      </w:tr>
      <w:tr w:rsidR="00711960" w:rsidRPr="00F74271" w14:paraId="0DF1A1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1C78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Enabling statute – examine before start of hearing</w:t>
            </w:r>
          </w:p>
        </w:tc>
        <w:tc>
          <w:tcPr>
            <w:tcW w:w="673" w:type="pct"/>
            <w:noWrap/>
          </w:tcPr>
          <w:p w14:paraId="793F3087" w14:textId="375E3F9B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835AB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66.2.1</w:t>
            </w:r>
          </w:p>
        </w:tc>
      </w:tr>
      <w:tr w:rsidR="00711960" w:rsidRPr="00F74271" w14:paraId="3A7414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DC90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Enforcement – Aboriginal rights – s.24 – Charter – not enforceable under</w:t>
            </w:r>
          </w:p>
        </w:tc>
        <w:tc>
          <w:tcPr>
            <w:tcW w:w="673" w:type="pct"/>
            <w:noWrap/>
          </w:tcPr>
          <w:p w14:paraId="6D9D9550" w14:textId="3BCD8B41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176179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3DDC56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3173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Enumerated grounds of discrimination – Charter – s.15</w:t>
            </w:r>
          </w:p>
        </w:tc>
        <w:tc>
          <w:tcPr>
            <w:tcW w:w="673" w:type="pct"/>
            <w:noWrap/>
          </w:tcPr>
          <w:p w14:paraId="0E31E4AB" w14:textId="280A0F1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1E20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73FF31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DCF4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Equality</w:t>
            </w:r>
            <w:r w:rsidRPr="00F74271">
              <w:rPr>
                <w:szCs w:val="19"/>
              </w:rPr>
              <w:t xml:space="preserve"> – analogous grounds – Charter – s. 15 </w:t>
            </w:r>
          </w:p>
        </w:tc>
        <w:tc>
          <w:tcPr>
            <w:tcW w:w="673" w:type="pct"/>
            <w:noWrap/>
          </w:tcPr>
          <w:p w14:paraId="5FAE0723" w14:textId="634A578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54A30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3818A6E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0DE8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Equality – enumerated grounds – Charter – s. 15</w:t>
            </w:r>
          </w:p>
        </w:tc>
        <w:tc>
          <w:tcPr>
            <w:tcW w:w="673" w:type="pct"/>
            <w:noWrap/>
          </w:tcPr>
          <w:p w14:paraId="508F2C1A" w14:textId="0330ABE9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9BD3C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4D4F69F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C7C07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Equality – retroactive application – </w:t>
            </w:r>
            <w:r w:rsidRPr="00F74271">
              <w:rPr>
                <w:i/>
                <w:szCs w:val="19"/>
              </w:rPr>
              <w:t>Canada (Attorney General) v. Hislop</w:t>
            </w:r>
          </w:p>
        </w:tc>
        <w:tc>
          <w:tcPr>
            <w:tcW w:w="673" w:type="pct"/>
            <w:noWrap/>
          </w:tcPr>
          <w:p w14:paraId="1E2E5E55" w14:textId="1371E6FB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E5AD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294D9E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A214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Equality – right to – Charter – s. 15 – </w:t>
            </w:r>
            <w:r w:rsidRPr="00F74271">
              <w:rPr>
                <w:i/>
                <w:szCs w:val="19"/>
              </w:rPr>
              <w:t>Law</w:t>
            </w:r>
            <w:r w:rsidRPr="00F74271">
              <w:rPr>
                <w:szCs w:val="19"/>
              </w:rPr>
              <w:t xml:space="preserve"> test</w:t>
            </w:r>
          </w:p>
        </w:tc>
        <w:tc>
          <w:tcPr>
            <w:tcW w:w="673" w:type="pct"/>
            <w:noWrap/>
          </w:tcPr>
          <w:p w14:paraId="370AD31F" w14:textId="68B414A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55217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7E2C0D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D8EF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Equality – right to – Charter – s. 15 – </w:t>
            </w:r>
            <w:r w:rsidRPr="00F74271">
              <w:rPr>
                <w:i/>
                <w:szCs w:val="19"/>
              </w:rPr>
              <w:t>Law</w:t>
            </w:r>
            <w:r w:rsidRPr="00F74271">
              <w:rPr>
                <w:szCs w:val="19"/>
              </w:rPr>
              <w:t xml:space="preserve"> test – modifications to </w:t>
            </w:r>
            <w:r w:rsidRPr="00F74271">
              <w:rPr>
                <w:i/>
                <w:szCs w:val="19"/>
              </w:rPr>
              <w:t>Law</w:t>
            </w:r>
          </w:p>
        </w:tc>
        <w:tc>
          <w:tcPr>
            <w:tcW w:w="673" w:type="pct"/>
            <w:noWrap/>
          </w:tcPr>
          <w:p w14:paraId="1A5BA18F" w14:textId="3B7ADC63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583(R)–584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8519E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6909EA0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19C1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Equality – right to – Charter – s. 15 – personal circumstances </w:t>
            </w:r>
          </w:p>
        </w:tc>
        <w:tc>
          <w:tcPr>
            <w:tcW w:w="673" w:type="pct"/>
            <w:noWrap/>
          </w:tcPr>
          <w:p w14:paraId="26303AFF" w14:textId="199E9BF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35403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0D8439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64CA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Equality – right to – Charter – s.15(2) – ameliorative programs</w:t>
            </w:r>
          </w:p>
        </w:tc>
        <w:tc>
          <w:tcPr>
            <w:tcW w:w="673" w:type="pct"/>
            <w:noWrap/>
          </w:tcPr>
          <w:p w14:paraId="01B4433B" w14:textId="361D09C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B83E20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4E563A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8DDC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Equality rights – Charter – s.15</w:t>
            </w:r>
          </w:p>
        </w:tc>
        <w:tc>
          <w:tcPr>
            <w:tcW w:w="673" w:type="pct"/>
            <w:noWrap/>
          </w:tcPr>
          <w:p w14:paraId="7157A5B9" w14:textId="27471271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583(R)–584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7D91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6D9D78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FDE5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Equitable remedies</w:t>
            </w:r>
            <w:r w:rsidRPr="00F74271">
              <w:rPr>
                <w:szCs w:val="19"/>
              </w:rPr>
              <w:t xml:space="preserve"> – judicial review</w:t>
            </w:r>
          </w:p>
        </w:tc>
        <w:tc>
          <w:tcPr>
            <w:tcW w:w="673" w:type="pct"/>
            <w:noWrap/>
          </w:tcPr>
          <w:p w14:paraId="1366DF71" w14:textId="4E31B6DA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96BB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</w:t>
            </w:r>
          </w:p>
        </w:tc>
      </w:tr>
      <w:tr w:rsidR="00711960" w:rsidRPr="00F74271" w14:paraId="0CF51E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148D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Equitable remedies – judicial review – declaration</w:t>
            </w:r>
          </w:p>
        </w:tc>
        <w:tc>
          <w:tcPr>
            <w:tcW w:w="673" w:type="pct"/>
            <w:noWrap/>
          </w:tcPr>
          <w:p w14:paraId="2876FA30" w14:textId="1F08FE74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768DD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67.3.4.2(a)</w:t>
            </w:r>
          </w:p>
        </w:tc>
      </w:tr>
      <w:tr w:rsidR="00711960" w:rsidRPr="00F74271" w14:paraId="034C7B3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AD770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Equitable remedies – judicial review – injunction</w:t>
            </w:r>
          </w:p>
        </w:tc>
        <w:tc>
          <w:tcPr>
            <w:tcW w:w="673" w:type="pct"/>
            <w:noWrap/>
          </w:tcPr>
          <w:p w14:paraId="43BBF540" w14:textId="23489FAA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BC6A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67.3.4.2(b)</w:t>
            </w:r>
          </w:p>
        </w:tc>
      </w:tr>
      <w:tr w:rsidR="00711960" w:rsidRPr="00F74271" w14:paraId="68F048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1FEB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Errors of law</w:t>
            </w:r>
            <w:r w:rsidRPr="00F74271">
              <w:rPr>
                <w:szCs w:val="19"/>
              </w:rPr>
              <w:t xml:space="preserve"> – common law – limit on delegated power </w:t>
            </w:r>
          </w:p>
        </w:tc>
        <w:tc>
          <w:tcPr>
            <w:tcW w:w="673" w:type="pct"/>
            <w:noWrap/>
          </w:tcPr>
          <w:p w14:paraId="6B8A795E" w14:textId="21479EBA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5EFB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65.3.3.3</w:t>
            </w:r>
          </w:p>
        </w:tc>
      </w:tr>
      <w:tr w:rsidR="00711960" w:rsidRPr="00F74271" w14:paraId="3A2B75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0C49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Errors of law – judicial review – errors that permit judicial review </w:t>
            </w:r>
          </w:p>
        </w:tc>
        <w:tc>
          <w:tcPr>
            <w:tcW w:w="673" w:type="pct"/>
            <w:noWrap/>
          </w:tcPr>
          <w:p w14:paraId="235FEA63" w14:textId="742B4BA5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AFA3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65.6 </w:t>
            </w:r>
          </w:p>
        </w:tc>
      </w:tr>
      <w:tr w:rsidR="00711960" w:rsidRPr="00F74271" w14:paraId="28E7F9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4EE4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Errors of law – limit on delegated power</w:t>
            </w:r>
          </w:p>
        </w:tc>
        <w:tc>
          <w:tcPr>
            <w:tcW w:w="673" w:type="pct"/>
            <w:noWrap/>
          </w:tcPr>
          <w:p w14:paraId="5D900EB4" w14:textId="659E039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A9107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65.3.3.3</w:t>
            </w:r>
          </w:p>
        </w:tc>
      </w:tr>
      <w:tr w:rsidR="00711960" w:rsidRPr="00F74271" w14:paraId="7092698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5068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Evidence – acceptable to prove legislative facts</w:t>
            </w:r>
          </w:p>
        </w:tc>
        <w:tc>
          <w:tcPr>
            <w:tcW w:w="673" w:type="pct"/>
            <w:noWrap/>
          </w:tcPr>
          <w:p w14:paraId="35C7E48E" w14:textId="659CA053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589(L) – 590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5097F4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</w:t>
            </w:r>
          </w:p>
        </w:tc>
      </w:tr>
      <w:tr w:rsidR="00711960" w:rsidRPr="00F74271" w14:paraId="14305E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E895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Evidence – excluding evidence – Charter – s.24</w:t>
            </w:r>
          </w:p>
          <w:p w14:paraId="64BE0C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SEE: s.24(2) </w:t>
            </w:r>
          </w:p>
        </w:tc>
        <w:tc>
          <w:tcPr>
            <w:tcW w:w="673" w:type="pct"/>
            <w:noWrap/>
          </w:tcPr>
          <w:p w14:paraId="69FCFDDD" w14:textId="0651564A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587(L) – 588(L–R); 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A403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70.6.2; 70.6.2.5</w:t>
            </w:r>
          </w:p>
        </w:tc>
      </w:tr>
      <w:tr w:rsidR="00711960" w:rsidRPr="00F74271" w14:paraId="0FB39E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A808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Evidence</w:t>
            </w:r>
            <w:r w:rsidRPr="00F74271">
              <w:rPr>
                <w:szCs w:val="19"/>
              </w:rPr>
              <w:t xml:space="preserve"> – exclusion – criminal cases – s. 24(2)</w:t>
            </w:r>
          </w:p>
        </w:tc>
        <w:tc>
          <w:tcPr>
            <w:tcW w:w="673" w:type="pct"/>
            <w:noWrap/>
          </w:tcPr>
          <w:p w14:paraId="2F5A5EE8" w14:textId="2809D81A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8F7A6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2BDF04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D0CB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Evidence – fresh – admissibility – judicial review </w:t>
            </w:r>
          </w:p>
        </w:tc>
        <w:tc>
          <w:tcPr>
            <w:tcW w:w="673" w:type="pct"/>
            <w:noWrap/>
          </w:tcPr>
          <w:p w14:paraId="7D249780" w14:textId="157CFA4C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FD510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622247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C655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Evidence – new – admissibility – judicial review</w:t>
            </w:r>
          </w:p>
        </w:tc>
        <w:tc>
          <w:tcPr>
            <w:tcW w:w="673" w:type="pct"/>
            <w:noWrap/>
          </w:tcPr>
          <w:p w14:paraId="44CBE7B8" w14:textId="33E654E2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D8569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139DCE20" w14:textId="77777777" w:rsidTr="00E06B84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3062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Evidence – of government action – proving Charter claim</w:t>
            </w:r>
          </w:p>
        </w:tc>
        <w:tc>
          <w:tcPr>
            <w:tcW w:w="673" w:type="pct"/>
            <w:noWrap/>
          </w:tcPr>
          <w:p w14:paraId="5346F977" w14:textId="1207781C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DD29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49F7F4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F96C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Evidence – tribunal – hearing – admissibility – threshold of admissibility </w:t>
            </w:r>
          </w:p>
        </w:tc>
        <w:tc>
          <w:tcPr>
            <w:tcW w:w="673" w:type="pct"/>
            <w:noWrap/>
          </w:tcPr>
          <w:p w14:paraId="26C36FC5" w14:textId="2535BEED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2A39E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44C1EE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66BA0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Evidence – tribunal – hearing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27FC60E3" w14:textId="4B7114C1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1DA7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68A089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E94AB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Evidence Act</w:t>
            </w:r>
            <w:r w:rsidRPr="00F74271">
              <w:rPr>
                <w:szCs w:val="19"/>
              </w:rPr>
              <w:t xml:space="preserve"> – s.12 – proving a Charter claim – leave for more than 3 experts</w:t>
            </w:r>
          </w:p>
        </w:tc>
        <w:tc>
          <w:tcPr>
            <w:tcW w:w="673" w:type="pct"/>
            <w:noWrap/>
          </w:tcPr>
          <w:p w14:paraId="36E386B3" w14:textId="22A70990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B347EA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B35A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71.3.3 </w:t>
            </w:r>
          </w:p>
        </w:tc>
      </w:tr>
      <w:tr w:rsidR="00FA29D7" w:rsidRPr="00F74271" w14:paraId="1F5ABE02" w14:textId="77777777" w:rsidTr="00FA2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D5BF75" w14:textId="2DAD0BB4" w:rsidR="00FA29D7" w:rsidRPr="00F74271" w:rsidRDefault="00FA29D7" w:rsidP="00FA29D7">
            <w:pPr>
              <w:rPr>
                <w:szCs w:val="19"/>
              </w:rPr>
            </w:pPr>
            <w:r w:rsidRPr="00F74271">
              <w:rPr>
                <w:szCs w:val="19"/>
              </w:rPr>
              <w:t>Equitable doctrine of laches - Damages against the Crown in Ontario - limitation period – prior law</w:t>
            </w:r>
          </w:p>
        </w:tc>
        <w:tc>
          <w:tcPr>
            <w:tcW w:w="673" w:type="pct"/>
            <w:noWrap/>
          </w:tcPr>
          <w:p w14:paraId="5A1EB42F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66F35041" w14:textId="77777777" w:rsidR="00FA29D7" w:rsidRPr="00F74271" w:rsidRDefault="00FA29D7" w:rsidP="00FA2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5A64A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B84F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Exclusion of evidence</w:t>
            </w:r>
            <w:r w:rsidRPr="00F74271">
              <w:rPr>
                <w:szCs w:val="19"/>
              </w:rPr>
              <w:t xml:space="preserve"> – Charter – remedy – </w:t>
            </w:r>
            <w:r w:rsidRPr="00F74271">
              <w:rPr>
                <w:i/>
                <w:szCs w:val="19"/>
              </w:rPr>
              <w:t>Grant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46DB90B8" w14:textId="2A9DCD0F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4BC3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4CF39E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919A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Exclusion of evidence – criminal case – administration of justice</w:t>
            </w:r>
          </w:p>
        </w:tc>
        <w:tc>
          <w:tcPr>
            <w:tcW w:w="673" w:type="pct"/>
            <w:noWrap/>
          </w:tcPr>
          <w:p w14:paraId="27F1763A" w14:textId="15DC7A51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5159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30D78B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0836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Exclusion of evidence – s. 24(2) – Charter</w:t>
            </w:r>
          </w:p>
        </w:tc>
        <w:tc>
          <w:tcPr>
            <w:tcW w:w="673" w:type="pct"/>
            <w:noWrap/>
          </w:tcPr>
          <w:p w14:paraId="0B2C6758" w14:textId="1BA531E3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8545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715381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1C26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Exclusions – privacy – personal information </w:t>
            </w:r>
          </w:p>
        </w:tc>
        <w:tc>
          <w:tcPr>
            <w:tcW w:w="673" w:type="pct"/>
            <w:noWrap/>
          </w:tcPr>
          <w:p w14:paraId="4B0B1CB6" w14:textId="4437A197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594F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68.4.4</w:t>
            </w:r>
          </w:p>
        </w:tc>
      </w:tr>
      <w:tr w:rsidR="00106975" w:rsidRPr="00F74271" w14:paraId="1DA4745B" w14:textId="77777777" w:rsidTr="000C4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7E3EA9" w14:textId="2DDE8E33" w:rsidR="00106975" w:rsidRPr="00F74271" w:rsidRDefault="00106975" w:rsidP="0010697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Exclusive jurisdiction of FCA - Band Council – judicial review </w:t>
            </w:r>
          </w:p>
        </w:tc>
        <w:tc>
          <w:tcPr>
            <w:tcW w:w="673" w:type="pct"/>
            <w:noWrap/>
          </w:tcPr>
          <w:p w14:paraId="0736D721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5DE7B8AC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5F94AE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90BF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Exemption – constitutional exemption as remedy – proving Charter claim</w:t>
            </w:r>
          </w:p>
        </w:tc>
        <w:tc>
          <w:tcPr>
            <w:tcW w:w="673" w:type="pct"/>
            <w:noWrap/>
          </w:tcPr>
          <w:p w14:paraId="6B19C999" w14:textId="5B7A9FFB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57D5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245D41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EB1A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Exercise of Delegations – control of</w:t>
            </w:r>
          </w:p>
        </w:tc>
        <w:tc>
          <w:tcPr>
            <w:tcW w:w="673" w:type="pct"/>
            <w:noWrap/>
          </w:tcPr>
          <w:p w14:paraId="077174D0" w14:textId="2B11F5B0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9B06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6777EB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B896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Exercise of statutory powers – failure to exercise – judicial review – availability </w:t>
            </w:r>
          </w:p>
        </w:tc>
        <w:tc>
          <w:tcPr>
            <w:tcW w:w="673" w:type="pct"/>
            <w:noWrap/>
          </w:tcPr>
          <w:p w14:paraId="4C6D74BB" w14:textId="74D32029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E2408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119FC3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993B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Exercise of statutory powers – judicial review – availability </w:t>
            </w:r>
          </w:p>
        </w:tc>
        <w:tc>
          <w:tcPr>
            <w:tcW w:w="673" w:type="pct"/>
            <w:noWrap/>
          </w:tcPr>
          <w:p w14:paraId="57979C75" w14:textId="4093C5A8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5A19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4E981C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247B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Existence of breach – establishing – Charter challenge</w:t>
            </w:r>
          </w:p>
        </w:tc>
        <w:tc>
          <w:tcPr>
            <w:tcW w:w="673" w:type="pct"/>
            <w:noWrap/>
          </w:tcPr>
          <w:p w14:paraId="4794828B" w14:textId="4D10470A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60FB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129C96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7986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Existing aboriginal right – definition </w:t>
            </w:r>
          </w:p>
        </w:tc>
        <w:tc>
          <w:tcPr>
            <w:tcW w:w="673" w:type="pct"/>
            <w:noWrap/>
          </w:tcPr>
          <w:p w14:paraId="1D2E88C9" w14:textId="1DCE0248" w:rsidR="00711960" w:rsidRPr="00F74271" w:rsidRDefault="00993A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4246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68A9B7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543F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Existing Aboriginal rights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35</w:t>
            </w:r>
          </w:p>
        </w:tc>
        <w:tc>
          <w:tcPr>
            <w:tcW w:w="673" w:type="pct"/>
            <w:noWrap/>
          </w:tcPr>
          <w:p w14:paraId="672358ED" w14:textId="32B054F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21773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24FCB1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EE87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Existing jurisprudence – standard of review</w:t>
            </w:r>
          </w:p>
        </w:tc>
        <w:tc>
          <w:tcPr>
            <w:tcW w:w="673" w:type="pct"/>
            <w:noWrap/>
          </w:tcPr>
          <w:p w14:paraId="46D7985E" w14:textId="6ABE74D0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7FD21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67.3.2.2(b)</w:t>
            </w:r>
          </w:p>
        </w:tc>
      </w:tr>
      <w:tr w:rsidR="00711960" w:rsidRPr="00F74271" w14:paraId="54B34C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3A28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Expertise – of decision–maker – standard of review – factor </w:t>
            </w:r>
          </w:p>
        </w:tc>
        <w:tc>
          <w:tcPr>
            <w:tcW w:w="673" w:type="pct"/>
            <w:noWrap/>
          </w:tcPr>
          <w:p w14:paraId="0B40BA1B" w14:textId="030F3C35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D30658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67.3.2.2(c)(iii)</w:t>
            </w:r>
          </w:p>
        </w:tc>
      </w:tr>
      <w:tr w:rsidR="00711960" w:rsidRPr="00F74271" w14:paraId="734722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81F2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Experts – Charter – proving a claim </w:t>
            </w:r>
          </w:p>
        </w:tc>
        <w:tc>
          <w:tcPr>
            <w:tcW w:w="673" w:type="pct"/>
            <w:noWrap/>
          </w:tcPr>
          <w:p w14:paraId="7D4770C5" w14:textId="4395C1A3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8BE30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0AA836A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F5A5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Expression – freedom of – Charter – s. 2(b)</w:t>
            </w:r>
          </w:p>
        </w:tc>
        <w:tc>
          <w:tcPr>
            <w:tcW w:w="673" w:type="pct"/>
            <w:noWrap/>
          </w:tcPr>
          <w:p w14:paraId="0CE3CB15" w14:textId="065CB99E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F297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106975" w:rsidRPr="00F74271" w14:paraId="445FF970" w14:textId="77777777" w:rsidTr="000C4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030D7F" w14:textId="41C63BCC" w:rsidR="00106975" w:rsidRPr="00F74271" w:rsidRDefault="00106975" w:rsidP="0010697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Extraordinary remedies under s. 18 of FCA - Band Council – Judicial review </w:t>
            </w:r>
          </w:p>
        </w:tc>
        <w:tc>
          <w:tcPr>
            <w:tcW w:w="673" w:type="pct"/>
            <w:noWrap/>
          </w:tcPr>
          <w:p w14:paraId="0D298A58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0DAD1735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63517A4D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7245300E" w14:textId="77777777" w:rsidR="00711960" w:rsidRPr="00F74271" w:rsidRDefault="00711960" w:rsidP="001272A3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F</w:t>
            </w:r>
          </w:p>
        </w:tc>
      </w:tr>
      <w:tr w:rsidR="00711960" w:rsidRPr="00F74271" w14:paraId="180638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CDC7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Factors</w:t>
            </w:r>
            <w:r w:rsidRPr="00F74271">
              <w:rPr>
                <w:szCs w:val="19"/>
              </w:rPr>
              <w:t xml:space="preserve"> – key factor – standard of review – nature of the question </w:t>
            </w:r>
          </w:p>
        </w:tc>
        <w:tc>
          <w:tcPr>
            <w:tcW w:w="673" w:type="pct"/>
            <w:noWrap/>
          </w:tcPr>
          <w:p w14:paraId="3C6B1FB7" w14:textId="1D6B273E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557(R)–558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AC7B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235EB1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B2F8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Factors – standard of review – expertise</w:t>
            </w:r>
          </w:p>
        </w:tc>
        <w:tc>
          <w:tcPr>
            <w:tcW w:w="673" w:type="pct"/>
            <w:noWrap/>
          </w:tcPr>
          <w:p w14:paraId="09F7B47E" w14:textId="6B7950A9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ED3EE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67.3.2.2(c)(iii)</w:t>
            </w:r>
          </w:p>
        </w:tc>
      </w:tr>
      <w:tr w:rsidR="00711960" w:rsidRPr="00F74271" w14:paraId="303998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C574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Factors – standard of review – nature of the question</w:t>
            </w:r>
          </w:p>
        </w:tc>
        <w:tc>
          <w:tcPr>
            <w:tcW w:w="673" w:type="pct"/>
            <w:noWrap/>
          </w:tcPr>
          <w:p w14:paraId="6C141B6F" w14:textId="2ECF43D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557(R)–558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6D5A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4D757F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9440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Factors – standard of review – nature of the question – guidelines </w:t>
            </w:r>
          </w:p>
        </w:tc>
        <w:tc>
          <w:tcPr>
            <w:tcW w:w="673" w:type="pct"/>
            <w:noWrap/>
          </w:tcPr>
          <w:p w14:paraId="4E8009A0" w14:textId="4592F14D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FE0E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40B116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B85B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Factors – standard of review – privative clause</w:t>
            </w:r>
          </w:p>
        </w:tc>
        <w:tc>
          <w:tcPr>
            <w:tcW w:w="673" w:type="pct"/>
            <w:noWrap/>
          </w:tcPr>
          <w:p w14:paraId="4E98E36E" w14:textId="7DE94304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A59C3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67.3.2.2(c)(ii)</w:t>
            </w:r>
          </w:p>
        </w:tc>
      </w:tr>
      <w:tr w:rsidR="00711960" w:rsidRPr="00F74271" w14:paraId="6C18F5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A7D2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Factors – standard of review – purpose of the tribunal and enabling statute</w:t>
            </w:r>
          </w:p>
        </w:tc>
        <w:tc>
          <w:tcPr>
            <w:tcW w:w="673" w:type="pct"/>
            <w:noWrap/>
          </w:tcPr>
          <w:p w14:paraId="153ADAAB" w14:textId="008C2FAF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DE382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67.3.2.2(c)(iv)</w:t>
            </w:r>
          </w:p>
        </w:tc>
      </w:tr>
      <w:tr w:rsidR="00711960" w:rsidRPr="00F74271" w14:paraId="4B11A2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8745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Facts</w:t>
            </w:r>
            <w:r w:rsidRPr="00F74271">
              <w:rPr>
                <w:szCs w:val="19"/>
              </w:rPr>
              <w:t xml:space="preserve"> – findings of – standard of appeal – palpable and overriding error</w:t>
            </w:r>
          </w:p>
        </w:tc>
        <w:tc>
          <w:tcPr>
            <w:tcW w:w="673" w:type="pct"/>
            <w:noWrap/>
          </w:tcPr>
          <w:p w14:paraId="247927D5" w14:textId="696A4F1E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6F9DF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67.1 </w:t>
            </w:r>
          </w:p>
        </w:tc>
      </w:tr>
      <w:tr w:rsidR="00711960" w:rsidRPr="00F74271" w14:paraId="0E8CA2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83BE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Facts – judicial notice of – tribunal –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16</w:t>
            </w:r>
          </w:p>
        </w:tc>
        <w:tc>
          <w:tcPr>
            <w:tcW w:w="673" w:type="pct"/>
            <w:noWrap/>
          </w:tcPr>
          <w:p w14:paraId="1F32B0B2" w14:textId="4FB88C5B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B165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6AE070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3086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Facts – legislative – proving – Charter claim</w:t>
            </w:r>
          </w:p>
        </w:tc>
        <w:tc>
          <w:tcPr>
            <w:tcW w:w="673" w:type="pct"/>
            <w:noWrap/>
          </w:tcPr>
          <w:p w14:paraId="149AA5A2" w14:textId="436920A1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589(L) – 590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0BD0F8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 </w:t>
            </w:r>
          </w:p>
        </w:tc>
      </w:tr>
      <w:tr w:rsidR="00711960" w:rsidRPr="00F74271" w14:paraId="471071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3BF6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Factual issue checklist – Charter – proving a claim </w:t>
            </w:r>
          </w:p>
        </w:tc>
        <w:tc>
          <w:tcPr>
            <w:tcW w:w="673" w:type="pct"/>
            <w:noWrap/>
          </w:tcPr>
          <w:p w14:paraId="7A673868" w14:textId="58B3B384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EBD9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</w:t>
            </w:r>
          </w:p>
        </w:tc>
      </w:tr>
      <w:tr w:rsidR="00711960" w:rsidRPr="00F74271" w14:paraId="45A1B8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D1EE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Factual issues – Charter claim – Failure to provide notice of constitutional question</w:t>
            </w:r>
          </w:p>
        </w:tc>
        <w:tc>
          <w:tcPr>
            <w:tcW w:w="673" w:type="pct"/>
            <w:noWrap/>
          </w:tcPr>
          <w:p w14:paraId="7CC64EC1" w14:textId="2E37010F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5EC84F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603718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24A2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Factual issues – proving a Charter claim</w:t>
            </w:r>
          </w:p>
        </w:tc>
        <w:tc>
          <w:tcPr>
            <w:tcW w:w="673" w:type="pct"/>
            <w:noWrap/>
          </w:tcPr>
          <w:p w14:paraId="606C4312" w14:textId="2A1931B5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455F2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</w:t>
            </w:r>
          </w:p>
        </w:tc>
      </w:tr>
      <w:tr w:rsidR="00711960" w:rsidRPr="00F74271" w14:paraId="477A2E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B12D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Factual issues – proving a Charter claim – checklist – proceeding–specific facts</w:t>
            </w:r>
          </w:p>
        </w:tc>
        <w:tc>
          <w:tcPr>
            <w:tcW w:w="673" w:type="pct"/>
            <w:noWrap/>
          </w:tcPr>
          <w:p w14:paraId="742B2C70" w14:textId="18F067CE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54B3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71.4.1</w:t>
            </w:r>
          </w:p>
        </w:tc>
      </w:tr>
      <w:tr w:rsidR="00711960" w:rsidRPr="00F74271" w14:paraId="3A1F4C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51EB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Factual issues – proving a Charter claim – checklist – standing and mootness</w:t>
            </w:r>
          </w:p>
        </w:tc>
        <w:tc>
          <w:tcPr>
            <w:tcW w:w="673" w:type="pct"/>
            <w:noWrap/>
          </w:tcPr>
          <w:p w14:paraId="22B6D537" w14:textId="5F9EF70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B1E72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71.4.2</w:t>
            </w:r>
          </w:p>
        </w:tc>
      </w:tr>
      <w:tr w:rsidR="00711960" w:rsidRPr="00F74271" w14:paraId="10E056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CE1E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Failure to provide notice – constitutional question</w:t>
            </w:r>
          </w:p>
        </w:tc>
        <w:tc>
          <w:tcPr>
            <w:tcW w:w="673" w:type="pct"/>
            <w:noWrap/>
          </w:tcPr>
          <w:p w14:paraId="4781A6DF" w14:textId="4FB81270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3EB9C8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33FEB7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5727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Failure to provide notice – provincial Superior Court – constitutional question</w:t>
            </w:r>
          </w:p>
        </w:tc>
        <w:tc>
          <w:tcPr>
            <w:tcW w:w="673" w:type="pct"/>
            <w:noWrap/>
          </w:tcPr>
          <w:p w14:paraId="6FA3D403" w14:textId="5C8B9B6C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7B096F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1942D2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DC53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Fairness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Baker</w:t>
            </w:r>
            <w:r w:rsidRPr="00F74271">
              <w:rPr>
                <w:szCs w:val="19"/>
              </w:rPr>
              <w:t xml:space="preserve"> test – factors </w:t>
            </w:r>
          </w:p>
        </w:tc>
        <w:tc>
          <w:tcPr>
            <w:tcW w:w="673" w:type="pct"/>
            <w:noWrap/>
          </w:tcPr>
          <w:p w14:paraId="187D823E" w14:textId="2FD25467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1FA45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7A3C52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9825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doctrine of</w:t>
            </w:r>
          </w:p>
        </w:tc>
        <w:tc>
          <w:tcPr>
            <w:tcW w:w="673" w:type="pct"/>
            <w:noWrap/>
          </w:tcPr>
          <w:p w14:paraId="6EE017B1" w14:textId="04B09A39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F9C6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340390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32FB9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doctrine of – purpose </w:t>
            </w:r>
          </w:p>
        </w:tc>
        <w:tc>
          <w:tcPr>
            <w:tcW w:w="673" w:type="pct"/>
            <w:noWrap/>
          </w:tcPr>
          <w:p w14:paraId="79EB6B9B" w14:textId="5A6435EE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8C14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53E5E4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CFB2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duty of – entitlement to – cease providing a benefit – </w:t>
            </w:r>
            <w:r w:rsidRPr="00F74271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673" w:type="pct"/>
            <w:noWrap/>
          </w:tcPr>
          <w:p w14:paraId="46037013" w14:textId="251968A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CEF503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23F759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812F10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Fairness – duty of – entitlement to – decision affecting property rights – </w:t>
            </w:r>
            <w:r w:rsidRPr="00F74271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673" w:type="pct"/>
            <w:noWrap/>
          </w:tcPr>
          <w:p w14:paraId="37F7373B" w14:textId="03F3D523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0E91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233A12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1EA6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duty of – entitlement to – legislative decision – </w:t>
            </w:r>
            <w:r w:rsidRPr="00F74271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673" w:type="pct"/>
            <w:noWrap/>
          </w:tcPr>
          <w:p w14:paraId="29EC10FD" w14:textId="24B3EAEA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05475D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7D47761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D244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duty of – factors affecting content of duty</w:t>
            </w:r>
          </w:p>
        </w:tc>
        <w:tc>
          <w:tcPr>
            <w:tcW w:w="673" w:type="pct"/>
            <w:noWrap/>
          </w:tcPr>
          <w:p w14:paraId="6E911D72" w14:textId="4FB59C47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023823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515D9BA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89F8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importance to the individual (factor 3)</w:t>
            </w:r>
          </w:p>
        </w:tc>
        <w:tc>
          <w:tcPr>
            <w:tcW w:w="673" w:type="pct"/>
            <w:noWrap/>
          </w:tcPr>
          <w:p w14:paraId="7D0A07FC" w14:textId="7B303257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4E146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57FE0E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29CB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factors – influence of </w:t>
            </w:r>
            <w:r w:rsidRPr="00F74271">
              <w:rPr>
                <w:i/>
                <w:szCs w:val="19"/>
              </w:rPr>
              <w:t>Charter</w:t>
            </w:r>
            <w:r w:rsidRPr="00F74271">
              <w:rPr>
                <w:szCs w:val="19"/>
              </w:rPr>
              <w:t xml:space="preserve"> principles (factor 6)</w:t>
            </w:r>
          </w:p>
        </w:tc>
        <w:tc>
          <w:tcPr>
            <w:tcW w:w="673" w:type="pct"/>
            <w:noWrap/>
          </w:tcPr>
          <w:p w14:paraId="51687307" w14:textId="6E592B1E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F11C6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65.5.2(a)(6)</w:t>
            </w:r>
          </w:p>
        </w:tc>
      </w:tr>
      <w:tr w:rsidR="00711960" w:rsidRPr="00F74271" w14:paraId="7547843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866D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legitimate expectations (factors 4)</w:t>
            </w:r>
          </w:p>
        </w:tc>
        <w:tc>
          <w:tcPr>
            <w:tcW w:w="673" w:type="pct"/>
            <w:noWrap/>
          </w:tcPr>
          <w:p w14:paraId="6835C2D8" w14:textId="13A67B20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80CD0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65.5.2(a)(4)</w:t>
            </w:r>
          </w:p>
        </w:tc>
      </w:tr>
      <w:tr w:rsidR="00711960" w:rsidRPr="00F74271" w14:paraId="1D5313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A78A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nature of decision being made (factor 1)</w:t>
            </w:r>
          </w:p>
        </w:tc>
        <w:tc>
          <w:tcPr>
            <w:tcW w:w="673" w:type="pct"/>
            <w:noWrap/>
          </w:tcPr>
          <w:p w14:paraId="5D8A277A" w14:textId="26581B46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194A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65.5.2(a)(1)</w:t>
            </w:r>
          </w:p>
        </w:tc>
      </w:tr>
      <w:tr w:rsidR="00711960" w:rsidRPr="00F74271" w14:paraId="4721E0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2CC0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nature of statutory scheme (factor 2)</w:t>
            </w:r>
          </w:p>
        </w:tc>
        <w:tc>
          <w:tcPr>
            <w:tcW w:w="673" w:type="pct"/>
            <w:noWrap/>
          </w:tcPr>
          <w:p w14:paraId="2AE86EB6" w14:textId="30C9AE17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EC08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65.5.2(a)(2)</w:t>
            </w:r>
          </w:p>
        </w:tc>
      </w:tr>
      <w:tr w:rsidR="00711960" w:rsidRPr="00F74271" w14:paraId="2979DDE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9D1C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procedural choices of agency/decision–maker (factor 5)</w:t>
            </w:r>
          </w:p>
        </w:tc>
        <w:tc>
          <w:tcPr>
            <w:tcW w:w="673" w:type="pct"/>
            <w:noWrap/>
          </w:tcPr>
          <w:p w14:paraId="1B4DDE4F" w14:textId="60E3CC29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5643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65.5.2(a)(5)</w:t>
            </w:r>
          </w:p>
        </w:tc>
      </w:tr>
      <w:tr w:rsidR="00711960" w:rsidRPr="00F74271" w14:paraId="3E9299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41CC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factors – where property rights considered</w:t>
            </w:r>
          </w:p>
        </w:tc>
        <w:tc>
          <w:tcPr>
            <w:tcW w:w="673" w:type="pct"/>
            <w:noWrap/>
          </w:tcPr>
          <w:p w14:paraId="4E490A02" w14:textId="3C8732ED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11D7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792870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2975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inquiry into whether hearing was procedurally fair </w:t>
            </w:r>
          </w:p>
        </w:tc>
        <w:tc>
          <w:tcPr>
            <w:tcW w:w="673" w:type="pct"/>
            <w:noWrap/>
          </w:tcPr>
          <w:p w14:paraId="668A57CB" w14:textId="4D980614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5703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724BB65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638D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pre–decision right</w:t>
            </w:r>
          </w:p>
        </w:tc>
        <w:tc>
          <w:tcPr>
            <w:tcW w:w="673" w:type="pct"/>
            <w:noWrap/>
          </w:tcPr>
          <w:p w14:paraId="49482CB0" w14:textId="6FFB2423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E73E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29DF24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9F6E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pre–decision right to – elements </w:t>
            </w:r>
          </w:p>
        </w:tc>
        <w:tc>
          <w:tcPr>
            <w:tcW w:w="673" w:type="pct"/>
            <w:noWrap/>
          </w:tcPr>
          <w:p w14:paraId="486C0758" w14:textId="56A58041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62A1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2834BD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91F1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right to know the case against you</w:t>
            </w:r>
          </w:p>
        </w:tc>
        <w:tc>
          <w:tcPr>
            <w:tcW w:w="673" w:type="pct"/>
            <w:noWrap/>
          </w:tcPr>
          <w:p w14:paraId="29F54E30" w14:textId="0556A17F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2C55A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63A227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63F2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Fairness – right to make submissions</w:t>
            </w:r>
          </w:p>
        </w:tc>
        <w:tc>
          <w:tcPr>
            <w:tcW w:w="673" w:type="pct"/>
            <w:noWrap/>
          </w:tcPr>
          <w:p w14:paraId="37510825" w14:textId="6FDE95C0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B242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18FFB29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E42A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Fairness – test </w:t>
            </w:r>
          </w:p>
        </w:tc>
        <w:tc>
          <w:tcPr>
            <w:tcW w:w="673" w:type="pct"/>
            <w:noWrap/>
          </w:tcPr>
          <w:p w14:paraId="72429FFF" w14:textId="0B784CF0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00DB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6FEFF0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72DD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judicial review – overview of </w:t>
            </w:r>
          </w:p>
        </w:tc>
        <w:tc>
          <w:tcPr>
            <w:tcW w:w="673" w:type="pct"/>
            <w:noWrap/>
          </w:tcPr>
          <w:p w14:paraId="65A03915" w14:textId="5179C8CB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BAD0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054198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D7CA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judicial review – relief – where right of appeal exists – s. 18.5 </w:t>
            </w:r>
          </w:p>
        </w:tc>
        <w:tc>
          <w:tcPr>
            <w:tcW w:w="673" w:type="pct"/>
            <w:noWrap/>
          </w:tcPr>
          <w:p w14:paraId="0B82823B" w14:textId="58380512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8CAC0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48AF6B9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78F1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FCA</w:t>
            </w:r>
            <w:r w:rsidRPr="00F74271">
              <w:rPr>
                <w:szCs w:val="19"/>
              </w:rPr>
              <w:t xml:space="preserve"> – s. 18.1(1) – standing – judicial review </w:t>
            </w:r>
          </w:p>
        </w:tc>
        <w:tc>
          <w:tcPr>
            <w:tcW w:w="673" w:type="pct"/>
            <w:noWrap/>
          </w:tcPr>
          <w:p w14:paraId="7AD4FFC7" w14:textId="7A87C474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8657E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05AFC8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BE89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18.1(3) – codify prerogative writs</w:t>
            </w:r>
          </w:p>
        </w:tc>
        <w:tc>
          <w:tcPr>
            <w:tcW w:w="673" w:type="pct"/>
            <w:noWrap/>
          </w:tcPr>
          <w:p w14:paraId="04A6DAFF" w14:textId="77E0557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02C11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6406F3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9F89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18.1(4) – codify – common law grounds for judicial review</w:t>
            </w:r>
          </w:p>
        </w:tc>
        <w:tc>
          <w:tcPr>
            <w:tcW w:w="673" w:type="pct"/>
            <w:noWrap/>
          </w:tcPr>
          <w:p w14:paraId="5A77E3FB" w14:textId="24ABD7C1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71FD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0C0320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C6019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18.1(4) – judicial review – common law grounds for – codified </w:t>
            </w:r>
          </w:p>
        </w:tc>
        <w:tc>
          <w:tcPr>
            <w:tcW w:w="673" w:type="pct"/>
            <w:noWrap/>
          </w:tcPr>
          <w:p w14:paraId="3C388A79" w14:textId="3B0407B0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2524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43D4AB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076F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18.2 – interim relief – judicial review </w:t>
            </w:r>
          </w:p>
        </w:tc>
        <w:tc>
          <w:tcPr>
            <w:tcW w:w="673" w:type="pct"/>
            <w:noWrap/>
          </w:tcPr>
          <w:p w14:paraId="0B57A3A6" w14:textId="61F5E0CF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C2DCB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72349B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D013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18.5 – judicial review – availability – where statutory right of appeal exists</w:t>
            </w:r>
          </w:p>
        </w:tc>
        <w:tc>
          <w:tcPr>
            <w:tcW w:w="673" w:type="pct"/>
            <w:noWrap/>
          </w:tcPr>
          <w:p w14:paraId="5987B251" w14:textId="52E58D63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D0B1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132EB4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4956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2.(1) – availability of judicial review</w:t>
            </w:r>
          </w:p>
        </w:tc>
        <w:tc>
          <w:tcPr>
            <w:tcW w:w="673" w:type="pct"/>
            <w:noWrap/>
          </w:tcPr>
          <w:p w14:paraId="03843B95" w14:textId="61485AFD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EE83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3586D52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C103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FCA – s. 57 – notice of constitutional question – federal tribunal</w:t>
            </w:r>
          </w:p>
        </w:tc>
        <w:tc>
          <w:tcPr>
            <w:tcW w:w="673" w:type="pct"/>
            <w:noWrap/>
          </w:tcPr>
          <w:p w14:paraId="64A0ADE5" w14:textId="5674EA5E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033C25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3A32F4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AB0E0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s.18.5 – no judicial review where statutory right of appeal exists</w:t>
            </w:r>
          </w:p>
        </w:tc>
        <w:tc>
          <w:tcPr>
            <w:tcW w:w="673" w:type="pct"/>
            <w:noWrap/>
          </w:tcPr>
          <w:p w14:paraId="0D463ED9" w14:textId="5107C9D6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E5BA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008816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E79D5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s.28(1) – judicial review</w:t>
            </w:r>
          </w:p>
        </w:tc>
        <w:tc>
          <w:tcPr>
            <w:tcW w:w="673" w:type="pct"/>
            <w:noWrap/>
          </w:tcPr>
          <w:p w14:paraId="038D0102" w14:textId="221AF2F8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536C65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79BCE58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E046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s.57 – notice of constitutional question (federal court)</w:t>
            </w:r>
          </w:p>
        </w:tc>
        <w:tc>
          <w:tcPr>
            <w:tcW w:w="673" w:type="pct"/>
            <w:noWrap/>
          </w:tcPr>
          <w:p w14:paraId="59F364BB" w14:textId="51B260FE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696C45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31466E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BFA7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writs and injunctions – jurisdiction of Federal Courts to issue – s.18</w:t>
            </w:r>
          </w:p>
        </w:tc>
        <w:tc>
          <w:tcPr>
            <w:tcW w:w="673" w:type="pct"/>
            <w:noWrap/>
          </w:tcPr>
          <w:p w14:paraId="797A1F34" w14:textId="07C5C757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D0C05C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23DA7E7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136B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action – judicial review of</w:t>
            </w:r>
          </w:p>
        </w:tc>
        <w:tc>
          <w:tcPr>
            <w:tcW w:w="673" w:type="pct"/>
            <w:noWrap/>
          </w:tcPr>
          <w:p w14:paraId="621D7B8F" w14:textId="7D0BBC73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1A16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</w:t>
            </w:r>
          </w:p>
        </w:tc>
      </w:tr>
      <w:tr w:rsidR="002A7520" w:rsidRPr="00F74271" w14:paraId="6D4C45AE" w14:textId="77777777" w:rsidTr="002A7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6358BE" w14:textId="0228CE53" w:rsidR="002A7520" w:rsidRPr="00F74271" w:rsidRDefault="002A7520" w:rsidP="002A7520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“Federal board, commission or other tribunal”- Judicial Review – Band Council </w:t>
            </w:r>
          </w:p>
        </w:tc>
        <w:tc>
          <w:tcPr>
            <w:tcW w:w="673" w:type="pct"/>
            <w:noWrap/>
          </w:tcPr>
          <w:p w14:paraId="37501ECE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17BA9E01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2A7520" w:rsidRPr="00F74271" w14:paraId="754BFFCF" w14:textId="77777777" w:rsidTr="002A7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993791" w14:textId="04B8D2ED" w:rsidR="002A7520" w:rsidRPr="00F74271" w:rsidRDefault="002A7520" w:rsidP="002A7520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“Federal board, commission or other tribunal”- Band Council - Judicial Review </w:t>
            </w:r>
          </w:p>
        </w:tc>
        <w:tc>
          <w:tcPr>
            <w:tcW w:w="673" w:type="pct"/>
            <w:noWrap/>
          </w:tcPr>
          <w:p w14:paraId="38F58DF1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3F532F57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068010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3301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Federal Court</w:t>
            </w:r>
            <w:r w:rsidRPr="00F74271">
              <w:rPr>
                <w:szCs w:val="19"/>
              </w:rPr>
              <w:t xml:space="preserve"> – Charter – jurisdiction</w:t>
            </w:r>
          </w:p>
        </w:tc>
        <w:tc>
          <w:tcPr>
            <w:tcW w:w="673" w:type="pct"/>
            <w:noWrap/>
          </w:tcPr>
          <w:p w14:paraId="0FC7131E" w14:textId="66946A02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633515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0DDA95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0703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Charter – no inherent jurisdiction</w:t>
            </w:r>
          </w:p>
        </w:tc>
        <w:tc>
          <w:tcPr>
            <w:tcW w:w="673" w:type="pct"/>
            <w:noWrap/>
          </w:tcPr>
          <w:p w14:paraId="7A10CF86" w14:textId="1700013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71F638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2F99444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AFAE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Charter – notice of constitutional question</w:t>
            </w:r>
          </w:p>
        </w:tc>
        <w:tc>
          <w:tcPr>
            <w:tcW w:w="673" w:type="pct"/>
            <w:noWrap/>
          </w:tcPr>
          <w:p w14:paraId="0FB3529A" w14:textId="0358D3C5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6D74A9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211A0D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DCA7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Charter – procedural options</w:t>
            </w:r>
          </w:p>
        </w:tc>
        <w:tc>
          <w:tcPr>
            <w:tcW w:w="673" w:type="pct"/>
            <w:noWrap/>
          </w:tcPr>
          <w:p w14:paraId="1D115401" w14:textId="206C54D9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3CD060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4D8267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92AD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Charter – procedure – notice of constitutional question </w:t>
            </w:r>
          </w:p>
        </w:tc>
        <w:tc>
          <w:tcPr>
            <w:tcW w:w="673" w:type="pct"/>
            <w:noWrap/>
          </w:tcPr>
          <w:p w14:paraId="3917F081" w14:textId="5D910C7D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6672646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437DAE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BF3B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constitution – jurisdiction </w:t>
            </w:r>
          </w:p>
        </w:tc>
        <w:tc>
          <w:tcPr>
            <w:tcW w:w="673" w:type="pct"/>
            <w:noWrap/>
          </w:tcPr>
          <w:p w14:paraId="29698487" w14:textId="57022C71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500DFB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6E2E26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9D939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expertise</w:t>
            </w:r>
          </w:p>
        </w:tc>
        <w:tc>
          <w:tcPr>
            <w:tcW w:w="673" w:type="pct"/>
            <w:noWrap/>
          </w:tcPr>
          <w:p w14:paraId="0332D455" w14:textId="20262D6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50086C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44DF55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8F82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judicial review – bars to – where right of appeal exists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18.5</w:t>
            </w:r>
          </w:p>
        </w:tc>
        <w:tc>
          <w:tcPr>
            <w:tcW w:w="673" w:type="pct"/>
            <w:noWrap/>
          </w:tcPr>
          <w:p w14:paraId="4B803BC6" w14:textId="5E88CF18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820A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79F68C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DEF4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judicial review – constitutional questions – notice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57</w:t>
            </w:r>
          </w:p>
        </w:tc>
        <w:tc>
          <w:tcPr>
            <w:tcW w:w="673" w:type="pct"/>
            <w:noWrap/>
          </w:tcPr>
          <w:p w14:paraId="725B66A7" w14:textId="536895A3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77E0E4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2301CD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6B0C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judicial review – constitutional questions – notice – </w:t>
            </w:r>
            <w:r w:rsidRPr="00F74271">
              <w:rPr>
                <w:i/>
                <w:szCs w:val="19"/>
              </w:rPr>
              <w:t>FCR</w:t>
            </w:r>
            <w:r w:rsidRPr="00F74271">
              <w:rPr>
                <w:szCs w:val="19"/>
              </w:rPr>
              <w:t xml:space="preserve"> – r. 69</w:t>
            </w:r>
          </w:p>
        </w:tc>
        <w:tc>
          <w:tcPr>
            <w:tcW w:w="673" w:type="pct"/>
            <w:noWrap/>
          </w:tcPr>
          <w:p w14:paraId="5FC9B427" w14:textId="5E922F23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1119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04C250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4290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judicial review – constitutional questions – participation of Attorney General</w:t>
            </w:r>
          </w:p>
        </w:tc>
        <w:tc>
          <w:tcPr>
            <w:tcW w:w="673" w:type="pct"/>
            <w:noWrap/>
          </w:tcPr>
          <w:p w14:paraId="6F9CAECA" w14:textId="5EA7B94A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8EA6F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7D11076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8B31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judicial review – time for application</w:t>
            </w:r>
          </w:p>
        </w:tc>
        <w:tc>
          <w:tcPr>
            <w:tcW w:w="673" w:type="pct"/>
            <w:noWrap/>
          </w:tcPr>
          <w:p w14:paraId="4FEC7E92" w14:textId="686D86C3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3EC094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6F353D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55A3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judicial review – time for application – laches </w:t>
            </w:r>
          </w:p>
        </w:tc>
        <w:tc>
          <w:tcPr>
            <w:tcW w:w="673" w:type="pct"/>
            <w:noWrap/>
          </w:tcPr>
          <w:p w14:paraId="1D78ED53" w14:textId="5EFB66B2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3354F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40DCEB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8CD6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Federal Court – judicial review – time for application – limitations period</w:t>
            </w:r>
          </w:p>
        </w:tc>
        <w:tc>
          <w:tcPr>
            <w:tcW w:w="673" w:type="pct"/>
            <w:noWrap/>
          </w:tcPr>
          <w:p w14:paraId="7E1AD5A3" w14:textId="7FF12112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6682BE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3D8D91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4BEA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judicial review – whether trial or appeal level</w:t>
            </w:r>
          </w:p>
        </w:tc>
        <w:tc>
          <w:tcPr>
            <w:tcW w:w="673" w:type="pct"/>
            <w:noWrap/>
          </w:tcPr>
          <w:p w14:paraId="596F3518" w14:textId="0D90BE55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54AD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1B1985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0930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judicial review brought by way of application (FCR r. 300(a))</w:t>
            </w:r>
          </w:p>
        </w:tc>
        <w:tc>
          <w:tcPr>
            <w:tcW w:w="673" w:type="pct"/>
            <w:noWrap/>
          </w:tcPr>
          <w:p w14:paraId="2A87C4C5" w14:textId="4C2CF144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359473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21E0F0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2F08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jurisdiction – Charter</w:t>
            </w:r>
          </w:p>
        </w:tc>
        <w:tc>
          <w:tcPr>
            <w:tcW w:w="673" w:type="pct"/>
            <w:noWrap/>
          </w:tcPr>
          <w:p w14:paraId="505F45D9" w14:textId="1E41B8EC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72076C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2DC6D3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70AB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jurisdiction – constitutional </w:t>
            </w:r>
          </w:p>
        </w:tc>
        <w:tc>
          <w:tcPr>
            <w:tcW w:w="673" w:type="pct"/>
            <w:noWrap/>
          </w:tcPr>
          <w:p w14:paraId="766E0196" w14:textId="2EFAF1D7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753FDB2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25268A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AB38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jurisdiction – expertise – immigration </w:t>
            </w:r>
          </w:p>
        </w:tc>
        <w:tc>
          <w:tcPr>
            <w:tcW w:w="673" w:type="pct"/>
            <w:noWrap/>
          </w:tcPr>
          <w:p w14:paraId="26A5352B" w14:textId="1D55E644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2AF572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576DA7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8B5A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jurisdiction – expertise – immigration </w:t>
            </w:r>
          </w:p>
        </w:tc>
        <w:tc>
          <w:tcPr>
            <w:tcW w:w="673" w:type="pct"/>
            <w:noWrap/>
          </w:tcPr>
          <w:p w14:paraId="4708E288" w14:textId="68000369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3AE753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4CC2D2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B369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jurisdiction – expertise – intellectual property </w:t>
            </w:r>
          </w:p>
        </w:tc>
        <w:tc>
          <w:tcPr>
            <w:tcW w:w="673" w:type="pct"/>
            <w:noWrap/>
          </w:tcPr>
          <w:p w14:paraId="11DF5828" w14:textId="1F3E93EC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4045B1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7F9AFF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2387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jurisdiction – judicial review</w:t>
            </w:r>
          </w:p>
        </w:tc>
        <w:tc>
          <w:tcPr>
            <w:tcW w:w="673" w:type="pct"/>
            <w:noWrap/>
          </w:tcPr>
          <w:p w14:paraId="1301B2BB" w14:textId="104BF3BE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3266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2E3DE2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3A52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jurisdiction – judicial review – where statutory right of appeal</w:t>
            </w:r>
          </w:p>
        </w:tc>
        <w:tc>
          <w:tcPr>
            <w:tcW w:w="673" w:type="pct"/>
            <w:noWrap/>
          </w:tcPr>
          <w:p w14:paraId="707BFDA5" w14:textId="419CFC0D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BE9A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11E536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37AE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limitation periods (Charter procedure)</w:t>
            </w:r>
          </w:p>
        </w:tc>
        <w:tc>
          <w:tcPr>
            <w:tcW w:w="673" w:type="pct"/>
            <w:noWrap/>
          </w:tcPr>
          <w:p w14:paraId="4E250619" w14:textId="6946E0F6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7D67CB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5E311D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60B8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limitations and parties – Charter</w:t>
            </w:r>
          </w:p>
        </w:tc>
        <w:tc>
          <w:tcPr>
            <w:tcW w:w="673" w:type="pct"/>
            <w:noWrap/>
          </w:tcPr>
          <w:p w14:paraId="1688993C" w14:textId="7D1432BA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116B58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505330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47552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no jurisdiction to hear direct constitutional questions (not a court of inherent jurisdiction)</w:t>
            </w:r>
          </w:p>
        </w:tc>
        <w:tc>
          <w:tcPr>
            <w:tcW w:w="673" w:type="pct"/>
            <w:noWrap/>
          </w:tcPr>
          <w:p w14:paraId="549ABC71" w14:textId="0620FCA3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4F3C1D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5E3A18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8AEA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notice of constitutional question</w:t>
            </w:r>
          </w:p>
        </w:tc>
        <w:tc>
          <w:tcPr>
            <w:tcW w:w="673" w:type="pct"/>
            <w:noWrap/>
          </w:tcPr>
          <w:p w14:paraId="465D5C63" w14:textId="280CDA2D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06AE0D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2EAFC1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D865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parties and limitations – Charter</w:t>
            </w:r>
          </w:p>
        </w:tc>
        <w:tc>
          <w:tcPr>
            <w:tcW w:w="673" w:type="pct"/>
            <w:noWrap/>
          </w:tcPr>
          <w:p w14:paraId="09A94EE3" w14:textId="7683BB6E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3F43FF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47B5AB1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8E01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parties before – Charter</w:t>
            </w:r>
          </w:p>
        </w:tc>
        <w:tc>
          <w:tcPr>
            <w:tcW w:w="673" w:type="pct"/>
            <w:noWrap/>
          </w:tcPr>
          <w:p w14:paraId="0DCCA261" w14:textId="299111DD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7E7E20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537A80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7117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procedural options – Charter</w:t>
            </w:r>
          </w:p>
        </w:tc>
        <w:tc>
          <w:tcPr>
            <w:tcW w:w="673" w:type="pct"/>
            <w:noWrap/>
          </w:tcPr>
          <w:p w14:paraId="5096BFAE" w14:textId="2C93E5C1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42445B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24BDDC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9FB3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procedure – Charter</w:t>
            </w:r>
          </w:p>
        </w:tc>
        <w:tc>
          <w:tcPr>
            <w:tcW w:w="673" w:type="pct"/>
            <w:noWrap/>
          </w:tcPr>
          <w:p w14:paraId="12AC3315" w14:textId="334DF40B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7330732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0A89243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C601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procedure – Charter – action – vs. application </w:t>
            </w:r>
          </w:p>
        </w:tc>
        <w:tc>
          <w:tcPr>
            <w:tcW w:w="673" w:type="pct"/>
            <w:noWrap/>
          </w:tcPr>
          <w:p w14:paraId="212CC7A2" w14:textId="77645D42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4DF3517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724B2A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4002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procedure – Charter – application – vs. action </w:t>
            </w:r>
          </w:p>
        </w:tc>
        <w:tc>
          <w:tcPr>
            <w:tcW w:w="673" w:type="pct"/>
            <w:noWrap/>
          </w:tcPr>
          <w:p w14:paraId="149DF718" w14:textId="0DF83A6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0B1CFE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7C0ADD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AEA6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procedure – Charter – notice of constitutional question </w:t>
            </w:r>
          </w:p>
        </w:tc>
        <w:tc>
          <w:tcPr>
            <w:tcW w:w="673" w:type="pct"/>
            <w:noWrap/>
          </w:tcPr>
          <w:p w14:paraId="6F3536E9" w14:textId="6A0E5BAF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678889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7C5A58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E9D9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 – procedure – notice of constitutional question </w:t>
            </w:r>
          </w:p>
        </w:tc>
        <w:tc>
          <w:tcPr>
            <w:tcW w:w="673" w:type="pct"/>
            <w:noWrap/>
          </w:tcPr>
          <w:p w14:paraId="713F7530" w14:textId="0A6C78F9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2A7F9A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2DD164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11DC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 – proceedings brought by way of action (FCR r. 61(1))</w:t>
            </w:r>
          </w:p>
        </w:tc>
        <w:tc>
          <w:tcPr>
            <w:tcW w:w="673" w:type="pct"/>
            <w:noWrap/>
          </w:tcPr>
          <w:p w14:paraId="15441BA6" w14:textId="1B76F413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70E575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202A264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04EE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courts – judicial review – exclusive jurisdiction to review federal bodies </w:t>
            </w:r>
          </w:p>
        </w:tc>
        <w:tc>
          <w:tcPr>
            <w:tcW w:w="673" w:type="pct"/>
            <w:noWrap/>
          </w:tcPr>
          <w:p w14:paraId="3950AB76" w14:textId="5DD1121C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CEA2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418046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0A6B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 courts – judicial review – venue for</w:t>
            </w:r>
          </w:p>
        </w:tc>
        <w:tc>
          <w:tcPr>
            <w:tcW w:w="673" w:type="pct"/>
            <w:noWrap/>
          </w:tcPr>
          <w:p w14:paraId="06C31ABB" w14:textId="69A5C0B1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E51C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38DFFBE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246D2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Federal Courts Rules</w:t>
            </w:r>
            <w:r w:rsidRPr="00F74271">
              <w:rPr>
                <w:szCs w:val="19"/>
              </w:rPr>
              <w:t xml:space="preserve"> – r. 61(1) – proceedings brought by way of action</w:t>
            </w:r>
          </w:p>
        </w:tc>
        <w:tc>
          <w:tcPr>
            <w:tcW w:w="673" w:type="pct"/>
            <w:noWrap/>
          </w:tcPr>
          <w:p w14:paraId="1D7D741A" w14:textId="2DC22306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70DBBC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70EEC0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D076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Federal paramountcy</w:t>
            </w:r>
            <w:r w:rsidRPr="00F74271">
              <w:rPr>
                <w:szCs w:val="19"/>
              </w:rPr>
              <w:t xml:space="preserve"> – division of powers </w:t>
            </w:r>
          </w:p>
        </w:tc>
        <w:tc>
          <w:tcPr>
            <w:tcW w:w="673" w:type="pct"/>
            <w:noWrap/>
          </w:tcPr>
          <w:p w14:paraId="6F68CB23" w14:textId="03850E51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245F5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2A0AB3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55C9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paramountcy – division of powers – conflict – definition of </w:t>
            </w:r>
          </w:p>
        </w:tc>
        <w:tc>
          <w:tcPr>
            <w:tcW w:w="673" w:type="pct"/>
            <w:noWrap/>
          </w:tcPr>
          <w:p w14:paraId="0017BCC8" w14:textId="13E9AA0A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9B1EE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2D96C6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8A83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 paramountcy – federalism </w:t>
            </w:r>
          </w:p>
        </w:tc>
        <w:tc>
          <w:tcPr>
            <w:tcW w:w="673" w:type="pct"/>
            <w:noWrap/>
          </w:tcPr>
          <w:p w14:paraId="17ED21C3" w14:textId="07580DBE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F34F4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0EA8A4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5196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Federal paramountcy – federalism – conflict – definition of </w:t>
            </w:r>
          </w:p>
        </w:tc>
        <w:tc>
          <w:tcPr>
            <w:tcW w:w="673" w:type="pct"/>
            <w:noWrap/>
          </w:tcPr>
          <w:p w14:paraId="30F71099" w14:textId="0D05176E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14492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4486E8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CD38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Federalism</w:t>
            </w:r>
            <w:r w:rsidRPr="00F74271">
              <w:rPr>
                <w:szCs w:val="19"/>
              </w:rPr>
              <w:t xml:space="preserve"> – aboriginals – Indians and reserve lands </w:t>
            </w:r>
          </w:p>
        </w:tc>
        <w:tc>
          <w:tcPr>
            <w:tcW w:w="673" w:type="pct"/>
            <w:noWrap/>
          </w:tcPr>
          <w:p w14:paraId="39F6A284" w14:textId="11B2D091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5C57E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37DB01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89DA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applicability – of legislation – interjurisdictional immunity </w:t>
            </w:r>
          </w:p>
        </w:tc>
        <w:tc>
          <w:tcPr>
            <w:tcW w:w="673" w:type="pct"/>
            <w:noWrap/>
          </w:tcPr>
          <w:p w14:paraId="719A450D" w14:textId="6DD6DA6B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657F8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601FB5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C2F3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conflicting legislation – pith and substance – double aspect</w:t>
            </w:r>
          </w:p>
        </w:tc>
        <w:tc>
          <w:tcPr>
            <w:tcW w:w="673" w:type="pct"/>
            <w:noWrap/>
          </w:tcPr>
          <w:p w14:paraId="3D13017D" w14:textId="785E60AC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2CF0D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69C843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7E25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conflicting legislation – pith and substance – incidental effect</w:t>
            </w:r>
          </w:p>
        </w:tc>
        <w:tc>
          <w:tcPr>
            <w:tcW w:w="673" w:type="pct"/>
            <w:noWrap/>
          </w:tcPr>
          <w:p w14:paraId="716602FF" w14:textId="060B1D2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8DD8E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4FA2C1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C06D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division of powers – overview </w:t>
            </w:r>
          </w:p>
        </w:tc>
        <w:tc>
          <w:tcPr>
            <w:tcW w:w="673" w:type="pct"/>
            <w:noWrap/>
          </w:tcPr>
          <w:p w14:paraId="6B3AD6FC" w14:textId="21BAE507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567A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63B64E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D983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decision–making – delegation </w:t>
            </w:r>
          </w:p>
        </w:tc>
        <w:tc>
          <w:tcPr>
            <w:tcW w:w="673" w:type="pct"/>
            <w:noWrap/>
          </w:tcPr>
          <w:p w14:paraId="008B7A60" w14:textId="4A2E734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E25A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08D29E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E673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delegation – decision–making </w:t>
            </w:r>
          </w:p>
        </w:tc>
        <w:tc>
          <w:tcPr>
            <w:tcW w:w="673" w:type="pct"/>
            <w:noWrap/>
          </w:tcPr>
          <w:p w14:paraId="1AE0C508" w14:textId="1D0C1FA7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F388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4CB615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0E99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division of powers – overview </w:t>
            </w:r>
          </w:p>
        </w:tc>
        <w:tc>
          <w:tcPr>
            <w:tcW w:w="673" w:type="pct"/>
            <w:noWrap/>
          </w:tcPr>
          <w:p w14:paraId="3221CF8F" w14:textId="4E159F10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624615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7EC92C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5174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paramountcy </w:t>
            </w:r>
          </w:p>
        </w:tc>
        <w:tc>
          <w:tcPr>
            <w:tcW w:w="673" w:type="pct"/>
            <w:noWrap/>
          </w:tcPr>
          <w:p w14:paraId="4FF4EC9B" w14:textId="2D844A4A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225CA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562B2B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B1D8A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paramountcy – conflict – definition of </w:t>
            </w:r>
          </w:p>
        </w:tc>
        <w:tc>
          <w:tcPr>
            <w:tcW w:w="673" w:type="pct"/>
            <w:noWrap/>
          </w:tcPr>
          <w:p w14:paraId="6FD06E21" w14:textId="1D821A50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A1DD9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6A6E18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214B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federal power – criminal law</w:t>
            </w:r>
          </w:p>
        </w:tc>
        <w:tc>
          <w:tcPr>
            <w:tcW w:w="673" w:type="pct"/>
            <w:noWrap/>
          </w:tcPr>
          <w:p w14:paraId="055F2866" w14:textId="08EFE4A2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E9D7A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21063E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B02C6B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Federalism – federal power – criminal law – valid criminal law purpose – </w:t>
            </w:r>
            <w:r w:rsidRPr="00F74271">
              <w:rPr>
                <w:i/>
                <w:szCs w:val="19"/>
              </w:rPr>
              <w:t>Margarine Reference</w:t>
            </w:r>
          </w:p>
        </w:tc>
        <w:tc>
          <w:tcPr>
            <w:tcW w:w="673" w:type="pct"/>
            <w:noWrap/>
          </w:tcPr>
          <w:p w14:paraId="2DA4C6E2" w14:textId="327FE519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56EA6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6EA7F6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9A24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federal power – Indians and reserve lands</w:t>
            </w:r>
          </w:p>
        </w:tc>
        <w:tc>
          <w:tcPr>
            <w:tcW w:w="673" w:type="pct"/>
            <w:noWrap/>
          </w:tcPr>
          <w:p w14:paraId="3F7DD3F2" w14:textId="2B84D3DA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938AF3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157DA9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B7CE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power – interprovincial and international transportation and communication </w:t>
            </w:r>
          </w:p>
        </w:tc>
        <w:tc>
          <w:tcPr>
            <w:tcW w:w="673" w:type="pct"/>
            <w:noWrap/>
          </w:tcPr>
          <w:p w14:paraId="7284F153" w14:textId="551DAA94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2AE4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450141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DB02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federal power – POGG – gap in division of powers</w:t>
            </w:r>
          </w:p>
        </w:tc>
        <w:tc>
          <w:tcPr>
            <w:tcW w:w="673" w:type="pct"/>
            <w:noWrap/>
          </w:tcPr>
          <w:p w14:paraId="3D0E65B3" w14:textId="18BCF9F9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6049E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69.3.1(b)</w:t>
            </w:r>
          </w:p>
        </w:tc>
      </w:tr>
      <w:tr w:rsidR="00711960" w:rsidRPr="00F74271" w14:paraId="68245E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431F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power – POGG – national concern </w:t>
            </w:r>
          </w:p>
        </w:tc>
        <w:tc>
          <w:tcPr>
            <w:tcW w:w="673" w:type="pct"/>
            <w:noWrap/>
          </w:tcPr>
          <w:p w14:paraId="16132B01" w14:textId="21E244E7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657A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6B8F83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46E9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power – POGG – national emergency </w:t>
            </w:r>
          </w:p>
        </w:tc>
        <w:tc>
          <w:tcPr>
            <w:tcW w:w="673" w:type="pct"/>
            <w:noWrap/>
          </w:tcPr>
          <w:p w14:paraId="7985B511" w14:textId="6475A221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98056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69.3.1(a)</w:t>
            </w:r>
          </w:p>
        </w:tc>
      </w:tr>
      <w:tr w:rsidR="00711960" w:rsidRPr="00F74271" w14:paraId="13DD79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BBE9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federal power – trade and commerce</w:t>
            </w:r>
          </w:p>
        </w:tc>
        <w:tc>
          <w:tcPr>
            <w:tcW w:w="673" w:type="pct"/>
            <w:noWrap/>
          </w:tcPr>
          <w:p w14:paraId="72EB69EE" w14:textId="3400F171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4BD2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523359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8486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powers – interjurisdictional immunity </w:t>
            </w:r>
          </w:p>
        </w:tc>
        <w:tc>
          <w:tcPr>
            <w:tcW w:w="673" w:type="pct"/>
            <w:noWrap/>
          </w:tcPr>
          <w:p w14:paraId="21360BED" w14:textId="3E71B8B3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17435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2AF2838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EAB8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federal powers – POGG </w:t>
            </w:r>
          </w:p>
        </w:tc>
        <w:tc>
          <w:tcPr>
            <w:tcW w:w="673" w:type="pct"/>
            <w:noWrap/>
          </w:tcPr>
          <w:p w14:paraId="45C5716E" w14:textId="35C5643A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29D63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3BF447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AB8A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heads of power – definition </w:t>
            </w:r>
          </w:p>
        </w:tc>
        <w:tc>
          <w:tcPr>
            <w:tcW w:w="673" w:type="pct"/>
            <w:noWrap/>
          </w:tcPr>
          <w:p w14:paraId="33E4E29E" w14:textId="30DBBE83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D6A7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5BC799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60FF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interjurisdictional immunity </w:t>
            </w:r>
          </w:p>
        </w:tc>
        <w:tc>
          <w:tcPr>
            <w:tcW w:w="673" w:type="pct"/>
            <w:noWrap/>
          </w:tcPr>
          <w:p w14:paraId="1527CBB6" w14:textId="1D4FEC35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2BEC6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6F800A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52FC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interjurisdictional immunity – impairment – definition </w:t>
            </w:r>
          </w:p>
        </w:tc>
        <w:tc>
          <w:tcPr>
            <w:tcW w:w="673" w:type="pct"/>
            <w:noWrap/>
          </w:tcPr>
          <w:p w14:paraId="71A69B78" w14:textId="1BC02ED0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A747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7044EC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2A0B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judicial review – on grounds of</w:t>
            </w:r>
          </w:p>
        </w:tc>
        <w:tc>
          <w:tcPr>
            <w:tcW w:w="673" w:type="pct"/>
            <w:noWrap/>
          </w:tcPr>
          <w:p w14:paraId="4DF793C5" w14:textId="18B385E1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ECCB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78B786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3CD33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judicial review – where conflicting legislation </w:t>
            </w:r>
          </w:p>
        </w:tc>
        <w:tc>
          <w:tcPr>
            <w:tcW w:w="673" w:type="pct"/>
            <w:noWrap/>
          </w:tcPr>
          <w:p w14:paraId="7B7F5937" w14:textId="6D6924CD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8E7F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7955FB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A2F27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operability – of provincial legislation – where conflicts with federal legislation – paramountcy </w:t>
            </w:r>
          </w:p>
        </w:tc>
        <w:tc>
          <w:tcPr>
            <w:tcW w:w="673" w:type="pct"/>
            <w:noWrap/>
          </w:tcPr>
          <w:p w14:paraId="0D3DA1B8" w14:textId="2E439BD7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071D0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33C49C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AAD5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paramountcy </w:t>
            </w:r>
          </w:p>
        </w:tc>
        <w:tc>
          <w:tcPr>
            <w:tcW w:w="673" w:type="pct"/>
            <w:noWrap/>
          </w:tcPr>
          <w:p w14:paraId="1EBEEFB0" w14:textId="7C1C9F8C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DFDFC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31506D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B180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paramountcy – conflict – definition of </w:t>
            </w:r>
          </w:p>
        </w:tc>
        <w:tc>
          <w:tcPr>
            <w:tcW w:w="673" w:type="pct"/>
            <w:noWrap/>
          </w:tcPr>
          <w:p w14:paraId="6C8F06E0" w14:textId="3845A963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607B8F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514DB8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94B5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Federalism – pith and substance </w:t>
            </w:r>
          </w:p>
        </w:tc>
        <w:tc>
          <w:tcPr>
            <w:tcW w:w="673" w:type="pct"/>
            <w:noWrap/>
          </w:tcPr>
          <w:p w14:paraId="65067189" w14:textId="6C3437BB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578(L–R)–579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3E8A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</w:t>
            </w:r>
          </w:p>
        </w:tc>
      </w:tr>
      <w:tr w:rsidR="00711960" w:rsidRPr="00F74271" w14:paraId="65379E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AB9C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ancillary powers </w:t>
            </w:r>
          </w:p>
        </w:tc>
        <w:tc>
          <w:tcPr>
            <w:tcW w:w="673" w:type="pct"/>
            <w:noWrap/>
          </w:tcPr>
          <w:p w14:paraId="2BAF2FAC" w14:textId="6C65FE45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C4A6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5AA87E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D44EA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ancillary powers – test </w:t>
            </w:r>
          </w:p>
        </w:tc>
        <w:tc>
          <w:tcPr>
            <w:tcW w:w="673" w:type="pct"/>
            <w:noWrap/>
          </w:tcPr>
          <w:p w14:paraId="68D951C0" w14:textId="5058FCF4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2215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487E63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1361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classification </w:t>
            </w:r>
          </w:p>
        </w:tc>
        <w:tc>
          <w:tcPr>
            <w:tcW w:w="673" w:type="pct"/>
            <w:noWrap/>
          </w:tcPr>
          <w:p w14:paraId="3B80AB4A" w14:textId="1E6DB636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37F9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4BB494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B785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double aspect </w:t>
            </w:r>
          </w:p>
        </w:tc>
        <w:tc>
          <w:tcPr>
            <w:tcW w:w="673" w:type="pct"/>
            <w:noWrap/>
          </w:tcPr>
          <w:p w14:paraId="2296376A" w14:textId="3686EC47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7D89AB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268938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AE348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pith and substance – incidental effect</w:t>
            </w:r>
          </w:p>
        </w:tc>
        <w:tc>
          <w:tcPr>
            <w:tcW w:w="673" w:type="pct"/>
            <w:noWrap/>
          </w:tcPr>
          <w:p w14:paraId="5B21AAE1" w14:textId="70BFBE00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5A56E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126A55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3B84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purpose and effects </w:t>
            </w:r>
          </w:p>
        </w:tc>
        <w:tc>
          <w:tcPr>
            <w:tcW w:w="673" w:type="pct"/>
            <w:noWrap/>
          </w:tcPr>
          <w:p w14:paraId="7B67A614" w14:textId="353543EA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5B44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00A153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58DC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pith and substance – test for validity </w:t>
            </w:r>
          </w:p>
        </w:tc>
        <w:tc>
          <w:tcPr>
            <w:tcW w:w="673" w:type="pct"/>
            <w:noWrap/>
          </w:tcPr>
          <w:p w14:paraId="30159151" w14:textId="2C35AF0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748F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1B5673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0649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provincial power – administration of justice </w:t>
            </w:r>
          </w:p>
        </w:tc>
        <w:tc>
          <w:tcPr>
            <w:tcW w:w="673" w:type="pct"/>
            <w:noWrap/>
          </w:tcPr>
          <w:p w14:paraId="344FF554" w14:textId="5943688F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A8354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6E8CE3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8BBA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provincial power – education</w:t>
            </w:r>
          </w:p>
        </w:tc>
        <w:tc>
          <w:tcPr>
            <w:tcW w:w="673" w:type="pct"/>
            <w:noWrap/>
          </w:tcPr>
          <w:p w14:paraId="316EDCEC" w14:textId="034FD6D8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51E18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69.4.3</w:t>
            </w:r>
          </w:p>
        </w:tc>
      </w:tr>
      <w:tr w:rsidR="00711960" w:rsidRPr="00F74271" w14:paraId="1E0F026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134F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provincial power – health</w:t>
            </w:r>
          </w:p>
        </w:tc>
        <w:tc>
          <w:tcPr>
            <w:tcW w:w="673" w:type="pct"/>
            <w:noWrap/>
          </w:tcPr>
          <w:p w14:paraId="35CF8652" w14:textId="62586AD7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560CF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6FAE0A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DBAA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provincial power – municipal institutions </w:t>
            </w:r>
          </w:p>
        </w:tc>
        <w:tc>
          <w:tcPr>
            <w:tcW w:w="673" w:type="pct"/>
            <w:noWrap/>
          </w:tcPr>
          <w:p w14:paraId="4619268C" w14:textId="43D3E243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DE89B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47667E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D964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provincial power – property and civil rights </w:t>
            </w:r>
          </w:p>
        </w:tc>
        <w:tc>
          <w:tcPr>
            <w:tcW w:w="673" w:type="pct"/>
            <w:noWrap/>
          </w:tcPr>
          <w:p w14:paraId="68F06E84" w14:textId="4EF67186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CCA1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49D339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0516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Federalism – provincial power – property and civil rights – limits on </w:t>
            </w:r>
          </w:p>
        </w:tc>
        <w:tc>
          <w:tcPr>
            <w:tcW w:w="673" w:type="pct"/>
            <w:noWrap/>
          </w:tcPr>
          <w:p w14:paraId="583031B5" w14:textId="1C310E24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EFCE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4DD623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458A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provincial power – punishment for enforcement of laws – v. criminal law</w:t>
            </w:r>
          </w:p>
        </w:tc>
        <w:tc>
          <w:tcPr>
            <w:tcW w:w="673" w:type="pct"/>
            <w:noWrap/>
          </w:tcPr>
          <w:p w14:paraId="51E41210" w14:textId="7029A0B3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595C5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4BA737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287D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provincial powers – interjurisdictional immunity</w:t>
            </w:r>
          </w:p>
        </w:tc>
        <w:tc>
          <w:tcPr>
            <w:tcW w:w="673" w:type="pct"/>
            <w:noWrap/>
          </w:tcPr>
          <w:p w14:paraId="4B61F9B9" w14:textId="404C9B4E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8B610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5D7C03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00E1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Federalism – validity – of legislation – where legislation conflicts – pith and substance</w:t>
            </w:r>
          </w:p>
        </w:tc>
        <w:tc>
          <w:tcPr>
            <w:tcW w:w="673" w:type="pct"/>
            <w:noWrap/>
          </w:tcPr>
          <w:p w14:paraId="61E47AF3" w14:textId="55F5D30D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4D9C9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093230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9D230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Fiduciary duty – Aboriginal title</w:t>
            </w:r>
          </w:p>
        </w:tc>
        <w:tc>
          <w:tcPr>
            <w:tcW w:w="673" w:type="pct"/>
            <w:noWrap/>
          </w:tcPr>
          <w:p w14:paraId="1C558BA0" w14:textId="4DA137A0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DA491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7A8FA8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7A72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Final decision – judicial review – availability </w:t>
            </w:r>
          </w:p>
        </w:tc>
        <w:tc>
          <w:tcPr>
            <w:tcW w:w="673" w:type="pct"/>
            <w:noWrap/>
          </w:tcPr>
          <w:p w14:paraId="257D77A9" w14:textId="799BF13C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9645E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2BCC5A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2DBD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Finality – decisions with element of – judicial review – availability </w:t>
            </w:r>
          </w:p>
        </w:tc>
        <w:tc>
          <w:tcPr>
            <w:tcW w:w="673" w:type="pct"/>
            <w:noWrap/>
          </w:tcPr>
          <w:p w14:paraId="19DE0AE5" w14:textId="1FAE4119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654BC6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4B31A0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B09C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Finality of decision – judicial review – availability</w:t>
            </w:r>
          </w:p>
        </w:tc>
        <w:tc>
          <w:tcPr>
            <w:tcW w:w="673" w:type="pct"/>
            <w:noWrap/>
          </w:tcPr>
          <w:p w14:paraId="676DEFBD" w14:textId="697908B8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F93264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13FFE0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DAEB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FIPPA</w:t>
            </w:r>
            <w:r w:rsidRPr="00F74271">
              <w:rPr>
                <w:szCs w:val="19"/>
              </w:rPr>
              <w:t xml:space="preserve"> – s. 10(1) – government records – access to</w:t>
            </w:r>
          </w:p>
        </w:tc>
        <w:tc>
          <w:tcPr>
            <w:tcW w:w="673" w:type="pct"/>
            <w:noWrap/>
          </w:tcPr>
          <w:p w14:paraId="6E928221" w14:textId="4F70D43F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972F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7079AB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45AB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Freedom of association</w:t>
            </w:r>
            <w:r w:rsidRPr="00F74271">
              <w:rPr>
                <w:szCs w:val="19"/>
              </w:rPr>
              <w:t xml:space="preserve"> – Charter – s. 2(d)</w:t>
            </w:r>
          </w:p>
        </w:tc>
        <w:tc>
          <w:tcPr>
            <w:tcW w:w="673" w:type="pct"/>
            <w:noWrap/>
          </w:tcPr>
          <w:p w14:paraId="3DD5F2F7" w14:textId="56CFA214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D6BF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197372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C0F26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Freedom of expression</w:t>
            </w:r>
            <w:r w:rsidRPr="00F74271">
              <w:rPr>
                <w:szCs w:val="19"/>
              </w:rPr>
              <w:t xml:space="preserve"> – Charter – s. 2(b)</w:t>
            </w:r>
          </w:p>
        </w:tc>
        <w:tc>
          <w:tcPr>
            <w:tcW w:w="673" w:type="pct"/>
            <w:noWrap/>
          </w:tcPr>
          <w:p w14:paraId="33210B5A" w14:textId="079DCEB9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BD47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22AF47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F754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expression – Charter – s. 2(b) – content </w:t>
            </w:r>
          </w:p>
        </w:tc>
        <w:tc>
          <w:tcPr>
            <w:tcW w:w="673" w:type="pct"/>
            <w:noWrap/>
          </w:tcPr>
          <w:p w14:paraId="3777F9C4" w14:textId="0D583F5D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0B59F5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698CEF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443F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Freedom of information</w:t>
            </w:r>
            <w:r w:rsidRPr="00F74271">
              <w:rPr>
                <w:szCs w:val="19"/>
              </w:rPr>
              <w:t xml:space="preserve"> – appeal – government access decision </w:t>
            </w:r>
          </w:p>
        </w:tc>
        <w:tc>
          <w:tcPr>
            <w:tcW w:w="673" w:type="pct"/>
            <w:noWrap/>
          </w:tcPr>
          <w:p w14:paraId="0A55D214" w14:textId="7D07F909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968EE5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379B4A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CDD9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appeal – requirements </w:t>
            </w:r>
          </w:p>
        </w:tc>
        <w:tc>
          <w:tcPr>
            <w:tcW w:w="673" w:type="pct"/>
            <w:noWrap/>
          </w:tcPr>
          <w:p w14:paraId="1A0C7462" w14:textId="13432A77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D990F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46DBD29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93F9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Freedom of information – Commissioners – powers of</w:t>
            </w:r>
          </w:p>
        </w:tc>
        <w:tc>
          <w:tcPr>
            <w:tcW w:w="673" w:type="pct"/>
            <w:noWrap/>
          </w:tcPr>
          <w:p w14:paraId="56CF997F" w14:textId="633BA561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54082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26DFB1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2A3C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complaint – government access decision</w:t>
            </w:r>
          </w:p>
        </w:tc>
        <w:tc>
          <w:tcPr>
            <w:tcW w:w="673" w:type="pct"/>
            <w:noWrap/>
          </w:tcPr>
          <w:p w14:paraId="41591DB6" w14:textId="0AD3F76C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D595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5A8063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B432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complaint – requirements </w:t>
            </w:r>
          </w:p>
        </w:tc>
        <w:tc>
          <w:tcPr>
            <w:tcW w:w="673" w:type="pct"/>
            <w:noWrap/>
          </w:tcPr>
          <w:p w14:paraId="11F7BC7B" w14:textId="04C0A361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80673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683DD2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8070A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government access decision – appeal </w:t>
            </w:r>
          </w:p>
        </w:tc>
        <w:tc>
          <w:tcPr>
            <w:tcW w:w="673" w:type="pct"/>
            <w:noWrap/>
          </w:tcPr>
          <w:p w14:paraId="7C6DB830" w14:textId="10554799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3FF2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53309E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C804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government access decision – complaint</w:t>
            </w:r>
          </w:p>
        </w:tc>
        <w:tc>
          <w:tcPr>
            <w:tcW w:w="673" w:type="pct"/>
            <w:noWrap/>
          </w:tcPr>
          <w:p w14:paraId="6266366E" w14:textId="060661EE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42FE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68.2.3.5</w:t>
            </w:r>
          </w:p>
        </w:tc>
      </w:tr>
      <w:tr w:rsidR="00711960" w:rsidRPr="00F74271" w14:paraId="18A41B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394B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laws – federal – </w:t>
            </w:r>
            <w:r w:rsidRPr="00F74271">
              <w:rPr>
                <w:i/>
                <w:szCs w:val="19"/>
              </w:rPr>
              <w:t>ATIA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30249402" w14:textId="19D6818E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64ED0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68.2.2</w:t>
            </w:r>
          </w:p>
        </w:tc>
      </w:tr>
      <w:tr w:rsidR="00711960" w:rsidRPr="00F74271" w14:paraId="459EE8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B53DA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laws – government information – purpose of legislation</w:t>
            </w:r>
          </w:p>
        </w:tc>
        <w:tc>
          <w:tcPr>
            <w:tcW w:w="673" w:type="pct"/>
            <w:noWrap/>
          </w:tcPr>
          <w:p w14:paraId="460B6212" w14:textId="68D2DE27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BE39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68.1</w:t>
            </w:r>
          </w:p>
        </w:tc>
      </w:tr>
      <w:tr w:rsidR="00711960" w:rsidRPr="00F74271" w14:paraId="4CFCAC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524A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laws – municipal – </w:t>
            </w:r>
            <w:r w:rsidRPr="00F74271">
              <w:rPr>
                <w:i/>
                <w:szCs w:val="19"/>
              </w:rPr>
              <w:t>MFIPPA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7C0CC5FB" w14:textId="5823EF15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rFonts w:ascii="宋体" w:hAnsi="宋体" w:cs="宋体"/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1425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727CA6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0C7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laws – provincial – </w:t>
            </w:r>
            <w:r w:rsidRPr="00F74271">
              <w:rPr>
                <w:i/>
                <w:szCs w:val="19"/>
              </w:rPr>
              <w:t>FIPPA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45B32E4F" w14:textId="5E608105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6046A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74809A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13B1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laws – provincial – Ontario statute – </w:t>
            </w:r>
            <w:r w:rsidRPr="00F74271">
              <w:rPr>
                <w:i/>
                <w:szCs w:val="19"/>
              </w:rPr>
              <w:t>Freedom of Information and Protection of Privacy Act</w:t>
            </w:r>
          </w:p>
        </w:tc>
        <w:tc>
          <w:tcPr>
            <w:tcW w:w="673" w:type="pct"/>
            <w:noWrap/>
          </w:tcPr>
          <w:p w14:paraId="15824773" w14:textId="0EC5BA90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FBD0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78CD443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B874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laws – public sector – purpose of laws</w:t>
            </w:r>
          </w:p>
        </w:tc>
        <w:tc>
          <w:tcPr>
            <w:tcW w:w="673" w:type="pct"/>
            <w:noWrap/>
          </w:tcPr>
          <w:p w14:paraId="334F537F" w14:textId="6A578269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4310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68.1</w:t>
            </w:r>
          </w:p>
        </w:tc>
      </w:tr>
      <w:tr w:rsidR="00711960" w:rsidRPr="00F74271" w14:paraId="68E490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BE76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government response – failure to respond </w:t>
            </w:r>
          </w:p>
        </w:tc>
        <w:tc>
          <w:tcPr>
            <w:tcW w:w="673" w:type="pct"/>
            <w:noWrap/>
          </w:tcPr>
          <w:p w14:paraId="26DF7BBF" w14:textId="79D0B39D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69B24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6C634A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85C1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government response – timing </w:t>
            </w:r>
          </w:p>
        </w:tc>
        <w:tc>
          <w:tcPr>
            <w:tcW w:w="673" w:type="pct"/>
            <w:noWrap/>
          </w:tcPr>
          <w:p w14:paraId="5D528BCF" w14:textId="29404DB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CA77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7C40AD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3A0F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grounds for refusal – exclusions </w:t>
            </w:r>
          </w:p>
        </w:tc>
        <w:tc>
          <w:tcPr>
            <w:tcW w:w="673" w:type="pct"/>
            <w:noWrap/>
          </w:tcPr>
          <w:p w14:paraId="2662A7A0" w14:textId="4653B1D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1C561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45AE87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5EDC8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request – grounds for refusal – exclusions – provincial</w:t>
            </w:r>
          </w:p>
        </w:tc>
        <w:tc>
          <w:tcPr>
            <w:tcW w:w="673" w:type="pct"/>
            <w:noWrap/>
          </w:tcPr>
          <w:p w14:paraId="4A402F4B" w14:textId="40CE9E2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B6325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1D412D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7F42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grounds for refusal – exclusions – federal </w:t>
            </w:r>
          </w:p>
        </w:tc>
        <w:tc>
          <w:tcPr>
            <w:tcW w:w="673" w:type="pct"/>
            <w:noWrap/>
          </w:tcPr>
          <w:p w14:paraId="54226279" w14:textId="0BACF6A5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62890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38086A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833B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grounds for refusal – exemptions </w:t>
            </w:r>
          </w:p>
        </w:tc>
        <w:tc>
          <w:tcPr>
            <w:tcW w:w="673" w:type="pct"/>
            <w:noWrap/>
          </w:tcPr>
          <w:p w14:paraId="0D91EA99" w14:textId="6C79B79A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E1A1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68.2.3.4(a)</w:t>
            </w:r>
          </w:p>
        </w:tc>
      </w:tr>
      <w:tr w:rsidR="00711960" w:rsidRPr="00F74271" w14:paraId="13667C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E39E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information – request – grounds for refusal – exemptions – partial exemption</w:t>
            </w:r>
          </w:p>
        </w:tc>
        <w:tc>
          <w:tcPr>
            <w:tcW w:w="673" w:type="pct"/>
            <w:noWrap/>
          </w:tcPr>
          <w:p w14:paraId="7844CF71" w14:textId="5F3C7FBB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2D729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68.2.3.4(a)</w:t>
            </w:r>
          </w:p>
        </w:tc>
      </w:tr>
      <w:tr w:rsidR="00711960" w:rsidRPr="00F74271" w14:paraId="101AF2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C821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grounds for refusal – invalid grounds </w:t>
            </w:r>
          </w:p>
        </w:tc>
        <w:tc>
          <w:tcPr>
            <w:tcW w:w="673" w:type="pct"/>
            <w:noWrap/>
          </w:tcPr>
          <w:p w14:paraId="61C69DBA" w14:textId="3CD8C6A9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B9DCF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68.2.3.4(c)</w:t>
            </w:r>
          </w:p>
        </w:tc>
      </w:tr>
      <w:tr w:rsidR="00711960" w:rsidRPr="00F74271" w14:paraId="18A7F49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C633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request – refusal – grounds for refusal </w:t>
            </w:r>
          </w:p>
        </w:tc>
        <w:tc>
          <w:tcPr>
            <w:tcW w:w="673" w:type="pct"/>
            <w:noWrap/>
          </w:tcPr>
          <w:p w14:paraId="72C3B1B7" w14:textId="2C88040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8859B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</w:t>
            </w:r>
          </w:p>
        </w:tc>
      </w:tr>
      <w:tr w:rsidR="00711960" w:rsidRPr="00F74271" w14:paraId="6EB981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5E4E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rules – fees </w:t>
            </w:r>
          </w:p>
        </w:tc>
        <w:tc>
          <w:tcPr>
            <w:tcW w:w="673" w:type="pct"/>
            <w:noWrap/>
          </w:tcPr>
          <w:p w14:paraId="02EF6BFF" w14:textId="092C14E4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569(R)–570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0EBEC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68.2.3.2</w:t>
            </w:r>
          </w:p>
        </w:tc>
      </w:tr>
      <w:tr w:rsidR="00711960" w:rsidRPr="00F74271" w14:paraId="1D6461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98DF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rules – making a request </w:t>
            </w:r>
          </w:p>
        </w:tc>
        <w:tc>
          <w:tcPr>
            <w:tcW w:w="673" w:type="pct"/>
            <w:noWrap/>
          </w:tcPr>
          <w:p w14:paraId="4CCC0DA2" w14:textId="19E8E238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B33CD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68.2.3.1</w:t>
            </w:r>
          </w:p>
        </w:tc>
      </w:tr>
      <w:tr w:rsidR="00711960" w:rsidRPr="00F74271" w14:paraId="6F3866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088D7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Freedom of information – rules – making a request – formal request </w:t>
            </w:r>
          </w:p>
        </w:tc>
        <w:tc>
          <w:tcPr>
            <w:tcW w:w="673" w:type="pct"/>
            <w:noWrap/>
          </w:tcPr>
          <w:p w14:paraId="76275369" w14:textId="78CD8D21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DB7CC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68.2.3.1</w:t>
            </w:r>
          </w:p>
        </w:tc>
      </w:tr>
      <w:tr w:rsidR="00711960" w:rsidRPr="00F74271" w14:paraId="149EA21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B101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Freedom of information – rules – routine disclosure practices</w:t>
            </w:r>
          </w:p>
        </w:tc>
        <w:tc>
          <w:tcPr>
            <w:tcW w:w="673" w:type="pct"/>
            <w:noWrap/>
          </w:tcPr>
          <w:p w14:paraId="5E8FBB3C" w14:textId="66FF142F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0EDF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68.2.3.1</w:t>
            </w:r>
          </w:p>
        </w:tc>
      </w:tr>
      <w:tr w:rsidR="00711960" w:rsidRPr="00F74271" w14:paraId="35EC101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BCC3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Freedom of Information and Protection of Privacy Act</w:t>
            </w:r>
            <w:r w:rsidRPr="00F74271">
              <w:rPr>
                <w:szCs w:val="19"/>
              </w:rPr>
              <w:t xml:space="preserve"> – additional documentary evidence for hearing – written request – s. 24</w:t>
            </w:r>
          </w:p>
        </w:tc>
        <w:tc>
          <w:tcPr>
            <w:tcW w:w="673" w:type="pct"/>
            <w:noWrap/>
          </w:tcPr>
          <w:p w14:paraId="78AB27E5" w14:textId="358CF4FB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92685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52FA2A5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3211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Freedom of Information and Protection of Privacy Act </w:t>
            </w:r>
            <w:r w:rsidRPr="00F74271">
              <w:rPr>
                <w:szCs w:val="19"/>
              </w:rPr>
              <w:t>– Charter challenge – proving governmental action</w:t>
            </w:r>
          </w:p>
        </w:tc>
        <w:tc>
          <w:tcPr>
            <w:tcW w:w="673" w:type="pct"/>
            <w:noWrap/>
          </w:tcPr>
          <w:p w14:paraId="67C42F1A" w14:textId="296AF08F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4FF8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2EEC962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3817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Freedom of religion</w:t>
            </w:r>
            <w:r w:rsidRPr="00F74271">
              <w:rPr>
                <w:szCs w:val="19"/>
              </w:rPr>
              <w:t xml:space="preserve"> – Charter – content of </w:t>
            </w:r>
          </w:p>
        </w:tc>
        <w:tc>
          <w:tcPr>
            <w:tcW w:w="673" w:type="pct"/>
            <w:noWrap/>
          </w:tcPr>
          <w:p w14:paraId="1CEEB61B" w14:textId="0904D28D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CCCFC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0DEB95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49C75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religion – Charter – s. 2(a)</w:t>
            </w:r>
          </w:p>
        </w:tc>
        <w:tc>
          <w:tcPr>
            <w:tcW w:w="673" w:type="pct"/>
            <w:noWrap/>
          </w:tcPr>
          <w:p w14:paraId="3A720929" w14:textId="4E2F8587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D643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711960" w:rsidRPr="00F74271" w14:paraId="3972343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C8B3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Freedom of thought and expression – Charter (s.2)</w:t>
            </w:r>
          </w:p>
        </w:tc>
        <w:tc>
          <w:tcPr>
            <w:tcW w:w="673" w:type="pct"/>
            <w:noWrap/>
          </w:tcPr>
          <w:p w14:paraId="2BA2CDDE" w14:textId="0E9E48FB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C090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70.4.1</w:t>
            </w:r>
          </w:p>
        </w:tc>
      </w:tr>
      <w:tr w:rsidR="003B58D9" w:rsidRPr="00F74271" w14:paraId="1CD914D0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6B24DF" w14:textId="44BEF80E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Friend of the court – intervene  - constitutional cases Rule 13 of the </w:t>
            </w:r>
            <w:r w:rsidRPr="00F74271">
              <w:rPr>
                <w:i/>
                <w:szCs w:val="19"/>
              </w:rPr>
              <w:t>Rules of Civil Procedure</w:t>
            </w:r>
            <w:r w:rsidRPr="00F74271">
              <w:rPr>
                <w:szCs w:val="19"/>
              </w:rPr>
              <w:t xml:space="preserve"> – Parties – </w:t>
            </w:r>
          </w:p>
        </w:tc>
        <w:tc>
          <w:tcPr>
            <w:tcW w:w="673" w:type="pct"/>
            <w:noWrap/>
          </w:tcPr>
          <w:p w14:paraId="287229B9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3EB76637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0572E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4AE5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Fundamental justice – principles of – test for </w:t>
            </w:r>
          </w:p>
        </w:tc>
        <w:tc>
          <w:tcPr>
            <w:tcW w:w="673" w:type="pct"/>
            <w:noWrap/>
          </w:tcPr>
          <w:p w14:paraId="6D4B65FB" w14:textId="0284F405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094323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0C19C4A7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3B998896" w14:textId="77777777" w:rsidR="00711960" w:rsidRPr="00F74271" w:rsidRDefault="00711960" w:rsidP="001272A3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G</w:t>
            </w:r>
          </w:p>
        </w:tc>
      </w:tr>
      <w:tr w:rsidR="00711960" w:rsidRPr="00F74271" w14:paraId="68FAA50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99EC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Gap in division of powers – POGG ground</w:t>
            </w:r>
          </w:p>
        </w:tc>
        <w:tc>
          <w:tcPr>
            <w:tcW w:w="673" w:type="pct"/>
            <w:noWrap/>
          </w:tcPr>
          <w:p w14:paraId="5307167A" w14:textId="1E9051F3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F617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69.3.1(b)</w:t>
            </w:r>
          </w:p>
        </w:tc>
      </w:tr>
      <w:tr w:rsidR="00711960" w:rsidRPr="00F74271" w14:paraId="15F691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9ABE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Gardner v. Ontario (Civilian Commission on Police Services)</w:t>
            </w:r>
            <w:r w:rsidRPr="00F74271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673" w:type="pct"/>
            <w:noWrap/>
          </w:tcPr>
          <w:p w14:paraId="3583CDB1" w14:textId="3408C6D6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C76D5D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47BDEB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366A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General Motors of Canada Ltd v City National Leasing</w:t>
            </w:r>
            <w:r w:rsidRPr="00F74271">
              <w:rPr>
                <w:szCs w:val="19"/>
              </w:rPr>
              <w:t xml:space="preserve"> (five indicia for federal jurisdiction over trade and commerce power)</w:t>
            </w:r>
          </w:p>
        </w:tc>
        <w:tc>
          <w:tcPr>
            <w:tcW w:w="673" w:type="pct"/>
            <w:noWrap/>
          </w:tcPr>
          <w:p w14:paraId="55B1D061" w14:textId="09BFDD73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940C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2ED896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FE75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Government – federal – civil proceedings against</w:t>
            </w:r>
          </w:p>
        </w:tc>
        <w:tc>
          <w:tcPr>
            <w:tcW w:w="673" w:type="pct"/>
            <w:noWrap/>
          </w:tcPr>
          <w:p w14:paraId="4C0060BE" w14:textId="0304FEFD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8C34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4FE6A8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0C3A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Government – provincial – civil proceedings against </w:t>
            </w:r>
          </w:p>
        </w:tc>
        <w:tc>
          <w:tcPr>
            <w:tcW w:w="673" w:type="pct"/>
            <w:noWrap/>
          </w:tcPr>
          <w:p w14:paraId="5E26A798" w14:textId="0DFC58A3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BF84E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580FBF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ED94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Government action – </w:t>
            </w:r>
            <w:r w:rsidRPr="00F74271">
              <w:rPr>
                <w:i/>
                <w:szCs w:val="19"/>
              </w:rPr>
              <w:t>Municipal Freedom of Information and Protection of Privacy Act</w:t>
            </w:r>
          </w:p>
        </w:tc>
        <w:tc>
          <w:tcPr>
            <w:tcW w:w="673" w:type="pct"/>
            <w:noWrap/>
          </w:tcPr>
          <w:p w14:paraId="5B597661" w14:textId="13E5225A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1F5B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15E2EF37" w14:textId="77777777" w:rsidTr="00E06B84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41AA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Government action</w:t>
            </w:r>
            <w:r w:rsidRPr="00F74271">
              <w:rPr>
                <w:szCs w:val="19"/>
              </w:rPr>
              <w:t xml:space="preserve"> – proof of – Charter claim – proving </w:t>
            </w:r>
          </w:p>
        </w:tc>
        <w:tc>
          <w:tcPr>
            <w:tcW w:w="673" w:type="pct"/>
            <w:noWrap/>
          </w:tcPr>
          <w:p w14:paraId="453CA92D" w14:textId="00BAE900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332FB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028954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FFDA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Government action – proving Charter claim</w:t>
            </w:r>
          </w:p>
        </w:tc>
        <w:tc>
          <w:tcPr>
            <w:tcW w:w="673" w:type="pct"/>
            <w:noWrap/>
          </w:tcPr>
          <w:p w14:paraId="1B6228AC" w14:textId="3A3944CE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BF220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603FC2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82BE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Government records</w:t>
            </w:r>
            <w:r w:rsidRPr="00F74271">
              <w:rPr>
                <w:szCs w:val="19"/>
              </w:rPr>
              <w:t xml:space="preserve"> – federal – access to – </w:t>
            </w:r>
            <w:r w:rsidRPr="00F74271">
              <w:rPr>
                <w:i/>
                <w:szCs w:val="19"/>
              </w:rPr>
              <w:t>ATIA</w:t>
            </w:r>
            <w:r w:rsidRPr="00F74271">
              <w:rPr>
                <w:szCs w:val="19"/>
              </w:rPr>
              <w:t xml:space="preserve"> – s. 4(1)</w:t>
            </w:r>
          </w:p>
        </w:tc>
        <w:tc>
          <w:tcPr>
            <w:tcW w:w="673" w:type="pct"/>
            <w:noWrap/>
          </w:tcPr>
          <w:p w14:paraId="57C88C31" w14:textId="061D9EAB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B70B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68.2.2</w:t>
            </w:r>
          </w:p>
        </w:tc>
      </w:tr>
      <w:tr w:rsidR="00711960" w:rsidRPr="00F74271" w14:paraId="31BA71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0257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Government records – municipal – access to – </w:t>
            </w:r>
            <w:r w:rsidRPr="00F74271">
              <w:rPr>
                <w:i/>
                <w:szCs w:val="19"/>
              </w:rPr>
              <w:t>MFIPPA</w:t>
            </w:r>
            <w:r w:rsidRPr="00F74271">
              <w:rPr>
                <w:szCs w:val="19"/>
              </w:rPr>
              <w:t xml:space="preserve"> – s. 4(1)</w:t>
            </w:r>
          </w:p>
        </w:tc>
        <w:tc>
          <w:tcPr>
            <w:tcW w:w="673" w:type="pct"/>
            <w:noWrap/>
          </w:tcPr>
          <w:p w14:paraId="39EF89EC" w14:textId="3388886E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8B07E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33BF34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A2D8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Government records – provincial – access to – </w:t>
            </w:r>
            <w:r w:rsidRPr="00F74271">
              <w:rPr>
                <w:i/>
                <w:szCs w:val="19"/>
              </w:rPr>
              <w:t>FIPPA</w:t>
            </w:r>
            <w:r w:rsidRPr="00F74271">
              <w:rPr>
                <w:szCs w:val="19"/>
              </w:rPr>
              <w:t xml:space="preserve"> – s. 10(1)</w:t>
            </w:r>
          </w:p>
        </w:tc>
        <w:tc>
          <w:tcPr>
            <w:tcW w:w="673" w:type="pct"/>
            <w:noWrap/>
          </w:tcPr>
          <w:p w14:paraId="7A635116" w14:textId="089683F6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2AB0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106B3A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3F39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Grounds for judicial review must be indicated</w:t>
            </w:r>
          </w:p>
        </w:tc>
        <w:tc>
          <w:tcPr>
            <w:tcW w:w="673" w:type="pct"/>
            <w:noWrap/>
          </w:tcPr>
          <w:p w14:paraId="199415A3" w14:textId="319F83C1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10ED0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4A9744D0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7CC271DE" w14:textId="77777777" w:rsidR="00711960" w:rsidRPr="00F74271" w:rsidRDefault="00711960" w:rsidP="001272A3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H</w:t>
            </w:r>
          </w:p>
        </w:tc>
      </w:tr>
      <w:tr w:rsidR="00711960" w:rsidRPr="00F74271" w14:paraId="0206C5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37C0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Habeus corpus</w:t>
            </w:r>
            <w:r w:rsidRPr="00F74271">
              <w:rPr>
                <w:szCs w:val="19"/>
              </w:rPr>
              <w:t xml:space="preserve"> – jurisdiction to grant – concurrent jurisdiction – factors </w:t>
            </w:r>
          </w:p>
        </w:tc>
        <w:tc>
          <w:tcPr>
            <w:tcW w:w="673" w:type="pct"/>
            <w:noWrap/>
          </w:tcPr>
          <w:p w14:paraId="7DDEA9EE" w14:textId="7046E83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22A0B7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250DFA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DD11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Habeus corpus</w:t>
            </w:r>
            <w:r w:rsidRPr="00F74271">
              <w:rPr>
                <w:szCs w:val="19"/>
              </w:rPr>
              <w:t xml:space="preserve"> – jurisdiction to grant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</w:t>
            </w:r>
          </w:p>
        </w:tc>
        <w:tc>
          <w:tcPr>
            <w:tcW w:w="673" w:type="pct"/>
            <w:noWrap/>
          </w:tcPr>
          <w:p w14:paraId="33EF3876" w14:textId="60D48EF5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B55C9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7545F2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47E6B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Habeus corpus</w:t>
            </w:r>
            <w:r w:rsidRPr="00F74271">
              <w:rPr>
                <w:szCs w:val="19"/>
              </w:rPr>
              <w:t xml:space="preserve"> – prerogative writs </w:t>
            </w:r>
          </w:p>
        </w:tc>
        <w:tc>
          <w:tcPr>
            <w:tcW w:w="673" w:type="pct"/>
            <w:noWrap/>
          </w:tcPr>
          <w:p w14:paraId="7569C6CD" w14:textId="424444B8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5FC90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2C020A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7967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Habeus corpus – right to – Charter – s.10</w:t>
            </w:r>
          </w:p>
        </w:tc>
        <w:tc>
          <w:tcPr>
            <w:tcW w:w="673" w:type="pct"/>
            <w:noWrap/>
          </w:tcPr>
          <w:p w14:paraId="278FD334" w14:textId="1B9FDF5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A6406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2DB5EE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4B9C3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Haida Nation v. British Columbia</w:t>
            </w:r>
            <w:r w:rsidRPr="00F74271">
              <w:rPr>
                <w:szCs w:val="19"/>
              </w:rPr>
              <w:t xml:space="preserve"> (test for appropriate consultation and fair compensation)</w:t>
            </w:r>
          </w:p>
        </w:tc>
        <w:tc>
          <w:tcPr>
            <w:tcW w:w="673" w:type="pct"/>
            <w:noWrap/>
          </w:tcPr>
          <w:p w14:paraId="20B47FA3" w14:textId="62B227C1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79156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4CEBBB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82062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Hansard – evidence – Charter </w:t>
            </w:r>
          </w:p>
        </w:tc>
        <w:tc>
          <w:tcPr>
            <w:tcW w:w="673" w:type="pct"/>
            <w:noWrap/>
          </w:tcPr>
          <w:p w14:paraId="1234195C" w14:textId="1FCFE82D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A748BD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3BDA1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71.3.1 </w:t>
            </w:r>
          </w:p>
        </w:tc>
      </w:tr>
      <w:tr w:rsidR="00711960" w:rsidRPr="00F74271" w14:paraId="6A1DDE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795BB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Hansard – proving a Charter claim</w:t>
            </w:r>
          </w:p>
        </w:tc>
        <w:tc>
          <w:tcPr>
            <w:tcW w:w="673" w:type="pct"/>
            <w:noWrap/>
          </w:tcPr>
          <w:p w14:paraId="6CBF1F57" w14:textId="65C3D719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A748BD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B22337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71.3.1 </w:t>
            </w:r>
          </w:p>
        </w:tc>
      </w:tr>
      <w:tr w:rsidR="00711960" w:rsidRPr="00F74271" w14:paraId="431FE5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F3BF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Heads of power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definition </w:t>
            </w:r>
          </w:p>
        </w:tc>
        <w:tc>
          <w:tcPr>
            <w:tcW w:w="673" w:type="pct"/>
            <w:noWrap/>
          </w:tcPr>
          <w:p w14:paraId="1FFED8DF" w14:textId="442634D9" w:rsidR="00711960" w:rsidRPr="00F74271" w:rsidRDefault="00CA384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D2AC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69.2</w:t>
            </w:r>
          </w:p>
        </w:tc>
      </w:tr>
      <w:tr w:rsidR="00711960" w:rsidRPr="00F74271" w14:paraId="35D657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C11E8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lastRenderedPageBreak/>
              <w:t>Health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92(13), 92(7)</w:t>
            </w:r>
          </w:p>
        </w:tc>
        <w:tc>
          <w:tcPr>
            <w:tcW w:w="673" w:type="pct"/>
            <w:noWrap/>
          </w:tcPr>
          <w:p w14:paraId="40BD0E70" w14:textId="0A40A53A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DFC0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75B110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F276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Health – division of powers </w:t>
            </w:r>
          </w:p>
        </w:tc>
        <w:tc>
          <w:tcPr>
            <w:tcW w:w="673" w:type="pct"/>
            <w:noWrap/>
          </w:tcPr>
          <w:p w14:paraId="42C9A283" w14:textId="0370C995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6C66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361AE0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D7CC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Health – federalism </w:t>
            </w:r>
          </w:p>
        </w:tc>
        <w:tc>
          <w:tcPr>
            <w:tcW w:w="673" w:type="pct"/>
            <w:noWrap/>
          </w:tcPr>
          <w:p w14:paraId="05DB85DF" w14:textId="19925FB5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AB5C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69.4.2</w:t>
            </w:r>
          </w:p>
        </w:tc>
      </w:tr>
      <w:tr w:rsidR="00711960" w:rsidRPr="00F74271" w14:paraId="083D69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113406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Health Care Consent Act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 xml:space="preserve">Charter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>administrative tribunals</w:t>
            </w:r>
          </w:p>
        </w:tc>
        <w:tc>
          <w:tcPr>
            <w:tcW w:w="673" w:type="pct"/>
            <w:noWrap/>
          </w:tcPr>
          <w:p w14:paraId="6F05AEF5" w14:textId="37E5940A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4815D29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7D12B3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1215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Health Services Appeal and Review Board – Charter – administrative tribunals</w:t>
            </w:r>
          </w:p>
        </w:tc>
        <w:tc>
          <w:tcPr>
            <w:tcW w:w="673" w:type="pct"/>
            <w:noWrap/>
          </w:tcPr>
          <w:p w14:paraId="4BC80DA7" w14:textId="5BC33724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C0A1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6E71E69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74CB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administrative tribunal – costs – ability to award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s. 17.1</w:t>
            </w:r>
          </w:p>
        </w:tc>
        <w:tc>
          <w:tcPr>
            <w:tcW w:w="673" w:type="pct"/>
            <w:noWrap/>
          </w:tcPr>
          <w:p w14:paraId="08B33235" w14:textId="5DE7FE29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D99C0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61933B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A717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administrative tribunal – costs – circumstances where costs may be ordered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s. 25.1</w:t>
            </w:r>
          </w:p>
        </w:tc>
        <w:tc>
          <w:tcPr>
            <w:tcW w:w="673" w:type="pct"/>
            <w:noWrap/>
          </w:tcPr>
          <w:p w14:paraId="7F48E61D" w14:textId="4832FDAA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B0F4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4ACCD4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580A7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form of – natural justice </w:t>
            </w:r>
          </w:p>
        </w:tc>
        <w:tc>
          <w:tcPr>
            <w:tcW w:w="673" w:type="pct"/>
            <w:noWrap/>
          </w:tcPr>
          <w:p w14:paraId="14954D5F" w14:textId="7DD596E1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C5F1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5FC7FB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1302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Hearing – motions at</w:t>
            </w:r>
          </w:p>
        </w:tc>
        <w:tc>
          <w:tcPr>
            <w:tcW w:w="673" w:type="pct"/>
            <w:noWrap/>
          </w:tcPr>
          <w:p w14:paraId="0746D775" w14:textId="4AF90A6A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553(L–R)–554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C460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40BB91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0E2A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natural justice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387DB179" w14:textId="73CA461C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90E32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5DEF0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DA4B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Hearing – notice of – natural justice</w:t>
            </w:r>
          </w:p>
        </w:tc>
        <w:tc>
          <w:tcPr>
            <w:tcW w:w="673" w:type="pct"/>
            <w:noWrap/>
          </w:tcPr>
          <w:p w14:paraId="2F879BC5" w14:textId="3E2442B1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546(R)–547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06FA3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5947EC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B6E07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Hearing – re. factor in determination of judicial or quasi–judicial decision</w:t>
            </w:r>
          </w:p>
        </w:tc>
        <w:tc>
          <w:tcPr>
            <w:tcW w:w="673" w:type="pct"/>
            <w:noWrap/>
          </w:tcPr>
          <w:p w14:paraId="56CF317E" w14:textId="1AE96A3F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5AA81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44B877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3DE8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right to – natural justice </w:t>
            </w:r>
          </w:p>
        </w:tc>
        <w:tc>
          <w:tcPr>
            <w:tcW w:w="673" w:type="pct"/>
            <w:noWrap/>
          </w:tcPr>
          <w:p w14:paraId="5D1BAC9E" w14:textId="4AACF9C9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BA22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65980A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D421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Hearing – tribunal – evidence at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2C22B721" w14:textId="04D02D30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D843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6084AB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E6D2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Homex Realty and Development Co Wyoming (Village)</w:t>
            </w:r>
            <w:r w:rsidRPr="00F74271">
              <w:rPr>
                <w:szCs w:val="19"/>
              </w:rPr>
              <w:t xml:space="preserve"> (legislative decision can give rise to duty of fairness if affects property rights)</w:t>
            </w:r>
          </w:p>
        </w:tc>
        <w:tc>
          <w:tcPr>
            <w:tcW w:w="673" w:type="pct"/>
            <w:noWrap/>
          </w:tcPr>
          <w:p w14:paraId="76293401" w14:textId="4F4480FA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5BD0C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4F4D4AB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C10B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Hospital</w:t>
            </w:r>
            <w:r w:rsidRPr="00F74271">
              <w:rPr>
                <w:szCs w:val="19"/>
              </w:rPr>
              <w:t xml:space="preserve"> – Charter – application to </w:t>
            </w:r>
          </w:p>
        </w:tc>
        <w:tc>
          <w:tcPr>
            <w:tcW w:w="673" w:type="pct"/>
            <w:noWrap/>
          </w:tcPr>
          <w:p w14:paraId="74DF6660" w14:textId="19868D19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6769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693674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3926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Hospitals – application of Charter to</w:t>
            </w:r>
          </w:p>
        </w:tc>
        <w:tc>
          <w:tcPr>
            <w:tcW w:w="673" w:type="pct"/>
            <w:noWrap/>
          </w:tcPr>
          <w:p w14:paraId="22830CEB" w14:textId="79688935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9362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61A058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2B03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Housen v Nikolaisen</w:t>
            </w:r>
            <w:r w:rsidRPr="00F74271">
              <w:rPr>
                <w:szCs w:val="19"/>
              </w:rPr>
              <w:t xml:space="preserve"> (standard of review for question of pure law is correctness)</w:t>
            </w:r>
          </w:p>
        </w:tc>
        <w:tc>
          <w:tcPr>
            <w:tcW w:w="673" w:type="pct"/>
            <w:noWrap/>
          </w:tcPr>
          <w:p w14:paraId="3241C0A9" w14:textId="01616A93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88E4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4EFD80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6B3C6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Human Rights Code</w:t>
            </w:r>
            <w:r w:rsidRPr="00F74271">
              <w:rPr>
                <w:szCs w:val="19"/>
              </w:rPr>
              <w:t xml:space="preserve"> – HRTO required to consider a policy approach by OHRC if requested – s. 45.5(a)</w:t>
            </w:r>
          </w:p>
        </w:tc>
        <w:tc>
          <w:tcPr>
            <w:tcW w:w="673" w:type="pct"/>
            <w:noWrap/>
          </w:tcPr>
          <w:p w14:paraId="2FFA34D5" w14:textId="478AAF5D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551(R)–552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CC9A6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20D16C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26A0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Human rights commissions – application of Charter to</w:t>
            </w:r>
          </w:p>
        </w:tc>
        <w:tc>
          <w:tcPr>
            <w:tcW w:w="673" w:type="pct"/>
            <w:noWrap/>
          </w:tcPr>
          <w:p w14:paraId="5AD911C9" w14:textId="428DB149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8C2E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426151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37329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Human rights legislation – administrative tribunals may consider</w:t>
            </w:r>
          </w:p>
        </w:tc>
        <w:tc>
          <w:tcPr>
            <w:tcW w:w="673" w:type="pct"/>
            <w:noWrap/>
          </w:tcPr>
          <w:p w14:paraId="699C4F33" w14:textId="5AF6FD44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</w:t>
            </w:r>
            <w:r w:rsidR="00EE5E87" w:rsidRPr="00F74271">
              <w:rPr>
                <w:szCs w:val="19"/>
              </w:rPr>
              <w:t>8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C9745E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16ED4D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7C0BB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Huu–Ay–Aht First Nation v. British Columbia</w:t>
            </w:r>
            <w:r w:rsidRPr="00F74271">
              <w:rPr>
                <w:szCs w:val="19"/>
              </w:rPr>
              <w:t xml:space="preserve"> (declaration that Crown had duty to consult as remedy)</w:t>
            </w:r>
          </w:p>
        </w:tc>
        <w:tc>
          <w:tcPr>
            <w:tcW w:w="673" w:type="pct"/>
            <w:noWrap/>
          </w:tcPr>
          <w:p w14:paraId="73DA79FE" w14:textId="745DE582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86F1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2CA0BAF0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28C1C49E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I</w:t>
            </w:r>
          </w:p>
        </w:tc>
      </w:tr>
      <w:tr w:rsidR="00711960" w:rsidRPr="00F74271" w14:paraId="5E7F59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3065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Immigration – Federal Court has expertise</w:t>
            </w:r>
          </w:p>
        </w:tc>
        <w:tc>
          <w:tcPr>
            <w:tcW w:w="673" w:type="pct"/>
            <w:noWrap/>
          </w:tcPr>
          <w:p w14:paraId="34ACF135" w14:textId="29080BF5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69AE4A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36DD669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870C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Impartial decision–maker – right to – natural justice</w:t>
            </w:r>
          </w:p>
        </w:tc>
        <w:tc>
          <w:tcPr>
            <w:tcW w:w="673" w:type="pct"/>
            <w:noWrap/>
          </w:tcPr>
          <w:p w14:paraId="1604E096" w14:textId="33AD2335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28A8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7C54D1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B5C78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Implied jurisdiction – administrative tribunal – constitutional question</w:t>
            </w:r>
          </w:p>
        </w:tc>
        <w:tc>
          <w:tcPr>
            <w:tcW w:w="673" w:type="pct"/>
            <w:noWrap/>
          </w:tcPr>
          <w:p w14:paraId="66B599D4" w14:textId="67ABD668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5FDB54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3EFE0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EA5C9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Incidental effect – pith and substance – division of powers </w:t>
            </w:r>
          </w:p>
        </w:tc>
        <w:tc>
          <w:tcPr>
            <w:tcW w:w="673" w:type="pct"/>
            <w:noWrap/>
          </w:tcPr>
          <w:p w14:paraId="25EF8073" w14:textId="0A6351A7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1F82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43B2BC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7BAD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Incidental effect – pith and substance – federalism </w:t>
            </w:r>
          </w:p>
        </w:tc>
        <w:tc>
          <w:tcPr>
            <w:tcW w:w="673" w:type="pct"/>
            <w:noWrap/>
          </w:tcPr>
          <w:p w14:paraId="37B17512" w14:textId="7C3B9BD3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E4F5B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6AEFFD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00F5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Independence of decision maker – natural justice</w:t>
            </w:r>
          </w:p>
        </w:tc>
        <w:tc>
          <w:tcPr>
            <w:tcW w:w="673" w:type="pct"/>
            <w:noWrap/>
          </w:tcPr>
          <w:p w14:paraId="2EDA466C" w14:textId="0A5C8656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CC694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76C878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D7F5EA" w14:textId="77777777" w:rsidR="00711960" w:rsidRPr="00F74271" w:rsidRDefault="00711960" w:rsidP="007C2CD5">
            <w:r w:rsidRPr="00F74271">
              <w:rPr>
                <w:i/>
                <w:szCs w:val="19"/>
              </w:rPr>
              <w:t xml:space="preserve">Indian Act </w:t>
            </w:r>
            <w:r w:rsidRPr="00F74271">
              <w:t>– judicial review</w:t>
            </w:r>
          </w:p>
        </w:tc>
        <w:tc>
          <w:tcPr>
            <w:tcW w:w="673" w:type="pct"/>
            <w:noWrap/>
          </w:tcPr>
          <w:p w14:paraId="5F01C1BC" w14:textId="7A240D99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723E2F" w14:textId="7FDD00F8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711960" w:rsidRPr="00F74271" w14:paraId="1F5F5D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CB4CE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Indians and reserve land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91(2)</w:t>
            </w:r>
          </w:p>
        </w:tc>
        <w:tc>
          <w:tcPr>
            <w:tcW w:w="673" w:type="pct"/>
            <w:noWrap/>
          </w:tcPr>
          <w:p w14:paraId="29515CA2" w14:textId="607AF413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5B87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36941C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8F7E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Indians and reserve land – division of powers </w:t>
            </w:r>
          </w:p>
        </w:tc>
        <w:tc>
          <w:tcPr>
            <w:tcW w:w="673" w:type="pct"/>
            <w:noWrap/>
          </w:tcPr>
          <w:p w14:paraId="24016442" w14:textId="59B6C902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6FF8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630BB0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1DCA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Indians and reserve land – federalism </w:t>
            </w:r>
          </w:p>
        </w:tc>
        <w:tc>
          <w:tcPr>
            <w:tcW w:w="673" w:type="pct"/>
            <w:noWrap/>
          </w:tcPr>
          <w:p w14:paraId="70E50789" w14:textId="40501EFD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5F10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69.3.4</w:t>
            </w:r>
          </w:p>
        </w:tc>
      </w:tr>
      <w:tr w:rsidR="00711960" w:rsidRPr="00F74271" w14:paraId="7865DB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78EA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Infringement – Aboriginal and treaty rights</w:t>
            </w:r>
          </w:p>
        </w:tc>
        <w:tc>
          <w:tcPr>
            <w:tcW w:w="673" w:type="pct"/>
            <w:noWrap/>
          </w:tcPr>
          <w:p w14:paraId="03D285DF" w14:textId="502A09FC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E665F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6EB47A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B170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Injunction – judicial review – equitable remedies </w:t>
            </w:r>
          </w:p>
        </w:tc>
        <w:tc>
          <w:tcPr>
            <w:tcW w:w="673" w:type="pct"/>
            <w:noWrap/>
          </w:tcPr>
          <w:p w14:paraId="1036B59A" w14:textId="0E4E6B41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E17E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67.3.4.2(b)</w:t>
            </w:r>
          </w:p>
        </w:tc>
      </w:tr>
      <w:tr w:rsidR="00711960" w:rsidRPr="00F74271" w14:paraId="44B16F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CC24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Injunction – remedy – proving Charter claim </w:t>
            </w:r>
          </w:p>
        </w:tc>
        <w:tc>
          <w:tcPr>
            <w:tcW w:w="673" w:type="pct"/>
            <w:noWrap/>
          </w:tcPr>
          <w:p w14:paraId="5EA2AA35" w14:textId="7A4B951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16898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563230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1355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Injunctions – evidence of the status quo – balance of harm – irreparable harm</w:t>
            </w:r>
          </w:p>
        </w:tc>
        <w:tc>
          <w:tcPr>
            <w:tcW w:w="673" w:type="pct"/>
            <w:noWrap/>
          </w:tcPr>
          <w:p w14:paraId="0ED6AC18" w14:textId="53CCE08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C94DE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3A56AE2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8B273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Injunctions – three types</w:t>
            </w:r>
          </w:p>
        </w:tc>
        <w:tc>
          <w:tcPr>
            <w:tcW w:w="673" w:type="pct"/>
            <w:noWrap/>
          </w:tcPr>
          <w:p w14:paraId="1B6C819D" w14:textId="02FB2048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CB517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44B730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6323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Insite</w:t>
            </w:r>
            <w:r w:rsidRPr="00F74271">
              <w:rPr>
                <w:szCs w:val="19"/>
              </w:rPr>
              <w:t xml:space="preserve"> case (in practice, significant overlap between federal and provincial areas of jurisdiction) – SEE </w:t>
            </w:r>
            <w:r w:rsidRPr="00F74271">
              <w:rPr>
                <w:i/>
                <w:szCs w:val="19"/>
              </w:rPr>
              <w:t>Canada (AG) v PHS Community Services Society</w:t>
            </w:r>
          </w:p>
        </w:tc>
        <w:tc>
          <w:tcPr>
            <w:tcW w:w="673" w:type="pct"/>
            <w:noWrap/>
          </w:tcPr>
          <w:p w14:paraId="385A595D" w14:textId="49D3AA96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230D0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7F89B4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C084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Institution</w:t>
            </w:r>
            <w:r w:rsidRPr="00F74271">
              <w:rPr>
                <w:szCs w:val="19"/>
              </w:rPr>
              <w:t xml:space="preserve"> – municipal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92(8)</w:t>
            </w:r>
          </w:p>
        </w:tc>
        <w:tc>
          <w:tcPr>
            <w:tcW w:w="673" w:type="pct"/>
            <w:noWrap/>
          </w:tcPr>
          <w:p w14:paraId="6E9F14F1" w14:textId="67959F9A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7F365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723F19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DA58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Institution – municipal – division of powers </w:t>
            </w:r>
          </w:p>
        </w:tc>
        <w:tc>
          <w:tcPr>
            <w:tcW w:w="673" w:type="pct"/>
            <w:noWrap/>
          </w:tcPr>
          <w:p w14:paraId="338E0066" w14:textId="3C9E2E83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B224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08585D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BD2E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Institution – municipal – federalism </w:t>
            </w:r>
          </w:p>
        </w:tc>
        <w:tc>
          <w:tcPr>
            <w:tcW w:w="673" w:type="pct"/>
            <w:noWrap/>
          </w:tcPr>
          <w:p w14:paraId="69B6478C" w14:textId="7C2005F0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0E3A5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47FD2A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022E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Institutional bias – perceived – natural justice</w:t>
            </w:r>
          </w:p>
        </w:tc>
        <w:tc>
          <w:tcPr>
            <w:tcW w:w="673" w:type="pct"/>
            <w:noWrap/>
          </w:tcPr>
          <w:p w14:paraId="0BC54252" w14:textId="28FDD307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98E02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46B67D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4A1D1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Intellectual property – Federal Court has expertise</w:t>
            </w:r>
          </w:p>
        </w:tc>
        <w:tc>
          <w:tcPr>
            <w:tcW w:w="673" w:type="pct"/>
            <w:noWrap/>
          </w:tcPr>
          <w:p w14:paraId="744A8DEF" w14:textId="30214FA1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6B340B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3F2BCEE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ED64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Interim injunctions – use to prevent development of Aboriginal land</w:t>
            </w:r>
          </w:p>
        </w:tc>
        <w:tc>
          <w:tcPr>
            <w:tcW w:w="673" w:type="pct"/>
            <w:noWrap/>
          </w:tcPr>
          <w:p w14:paraId="6B3CB45D" w14:textId="31055B0B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2E03A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35B0F7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ACB0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Interim order</w:t>
            </w:r>
            <w:r w:rsidRPr="00F74271">
              <w:rPr>
                <w:szCs w:val="19"/>
              </w:rPr>
              <w:t xml:space="preserve"> – tribunal – hearing – advocacy on </w:t>
            </w:r>
          </w:p>
        </w:tc>
        <w:tc>
          <w:tcPr>
            <w:tcW w:w="673" w:type="pct"/>
            <w:noWrap/>
          </w:tcPr>
          <w:p w14:paraId="1206CC17" w14:textId="6D5DD303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9D043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36DE4A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175A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Interim order – tribunal – power to grant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16.1</w:t>
            </w:r>
          </w:p>
        </w:tc>
        <w:tc>
          <w:tcPr>
            <w:tcW w:w="673" w:type="pct"/>
            <w:noWrap/>
          </w:tcPr>
          <w:p w14:paraId="57E5E09D" w14:textId="6E5EA92A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E6BC9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0A1C1E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D9C8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Interim relief – Charter challenge – Superior Court of Justice</w:t>
            </w:r>
          </w:p>
        </w:tc>
        <w:tc>
          <w:tcPr>
            <w:tcW w:w="673" w:type="pct"/>
            <w:noWrap/>
          </w:tcPr>
          <w:p w14:paraId="2600246B" w14:textId="79D80015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81F1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024B4B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D315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Interim relief – judicial review</w:t>
            </w:r>
          </w:p>
        </w:tc>
        <w:tc>
          <w:tcPr>
            <w:tcW w:w="673" w:type="pct"/>
            <w:noWrap/>
          </w:tcPr>
          <w:p w14:paraId="03E87F0A" w14:textId="3F4034FD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5E50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1AA5E3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8F0C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Interim relief – judicial review – Divisional Court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s.4</w:t>
            </w:r>
          </w:p>
        </w:tc>
        <w:tc>
          <w:tcPr>
            <w:tcW w:w="673" w:type="pct"/>
            <w:noWrap/>
          </w:tcPr>
          <w:p w14:paraId="13E83B8E" w14:textId="5FFFE2E8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4F4163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0553BA6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2722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Interjurisdictional immunity</w:t>
            </w:r>
            <w:r w:rsidRPr="00F74271">
              <w:rPr>
                <w:szCs w:val="19"/>
              </w:rPr>
              <w:t xml:space="preserve"> – division of powers </w:t>
            </w:r>
          </w:p>
        </w:tc>
        <w:tc>
          <w:tcPr>
            <w:tcW w:w="673" w:type="pct"/>
            <w:noWrap/>
          </w:tcPr>
          <w:p w14:paraId="1D5B6D7E" w14:textId="484A96CB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78430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0A2FCB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2297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Interjurisdictional immunity – federalism </w:t>
            </w:r>
          </w:p>
        </w:tc>
        <w:tc>
          <w:tcPr>
            <w:tcW w:w="673" w:type="pct"/>
            <w:noWrap/>
          </w:tcPr>
          <w:p w14:paraId="621319F2" w14:textId="246417C9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1D742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69.5.2</w:t>
            </w:r>
          </w:p>
        </w:tc>
      </w:tr>
      <w:tr w:rsidR="00711960" w:rsidRPr="00F74271" w14:paraId="015221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AC3B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Internal limits on rights – Charter</w:t>
            </w:r>
          </w:p>
        </w:tc>
        <w:tc>
          <w:tcPr>
            <w:tcW w:w="673" w:type="pct"/>
            <w:noWrap/>
          </w:tcPr>
          <w:p w14:paraId="787EAD2A" w14:textId="2A1ACD36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EC61CF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70.5.1</w:t>
            </w:r>
          </w:p>
        </w:tc>
      </w:tr>
      <w:tr w:rsidR="00711960" w:rsidRPr="00F74271" w14:paraId="2C2CDF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DDCE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Interpretation – Charter – nature of right – sources</w:t>
            </w:r>
          </w:p>
        </w:tc>
        <w:tc>
          <w:tcPr>
            <w:tcW w:w="673" w:type="pct"/>
            <w:noWrap/>
          </w:tcPr>
          <w:p w14:paraId="46413785" w14:textId="0EC11303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EFBC7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35B535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7AF4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Interpretation – treaty – Aboriginal</w:t>
            </w:r>
          </w:p>
        </w:tc>
        <w:tc>
          <w:tcPr>
            <w:tcW w:w="673" w:type="pct"/>
            <w:noWrap/>
          </w:tcPr>
          <w:p w14:paraId="1802B7F5" w14:textId="1BE53412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57E3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12DFE4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C820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Interpretation Act</w:t>
            </w:r>
            <w:r w:rsidRPr="00F74271">
              <w:rPr>
                <w:szCs w:val="19"/>
              </w:rPr>
              <w:t xml:space="preserve"> – s.7</w:t>
            </w:r>
          </w:p>
        </w:tc>
        <w:tc>
          <w:tcPr>
            <w:tcW w:w="673" w:type="pct"/>
            <w:noWrap/>
          </w:tcPr>
          <w:p w14:paraId="2F9C68EC" w14:textId="2DAA76DA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E71E8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001173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54DC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Interpretation of treaties – Aboriginal rights – </w:t>
            </w:r>
            <w:r w:rsidRPr="00F74271">
              <w:rPr>
                <w:i/>
                <w:szCs w:val="19"/>
              </w:rPr>
              <w:t>R v. Marshall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7CA0B1CD" w14:textId="2622CA99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D1F0D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7CC0063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8A9C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Interpretation of treaties – </w:t>
            </w:r>
            <w:r w:rsidRPr="00F74271">
              <w:rPr>
                <w:i/>
                <w:szCs w:val="19"/>
              </w:rPr>
              <w:t xml:space="preserve">R v. Badger </w:t>
            </w:r>
            <w:r w:rsidRPr="00F74271">
              <w:rPr>
                <w:szCs w:val="19"/>
              </w:rPr>
              <w:t xml:space="preserve">     </w:t>
            </w:r>
          </w:p>
          <w:p w14:paraId="38B4D1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SEE: </w:t>
            </w:r>
            <w:r w:rsidRPr="00F74271">
              <w:rPr>
                <w:i/>
                <w:szCs w:val="19"/>
              </w:rPr>
              <w:t>R v. Marshall</w:t>
            </w:r>
          </w:p>
        </w:tc>
        <w:tc>
          <w:tcPr>
            <w:tcW w:w="673" w:type="pct"/>
            <w:noWrap/>
          </w:tcPr>
          <w:p w14:paraId="0BD60933" w14:textId="191C73D2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2B9A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4C05E0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BB04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Interpretive limits – Charter</w:t>
            </w:r>
          </w:p>
        </w:tc>
        <w:tc>
          <w:tcPr>
            <w:tcW w:w="673" w:type="pct"/>
            <w:noWrap/>
          </w:tcPr>
          <w:p w14:paraId="3A968C96" w14:textId="5496EDB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9C1C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70.5.2</w:t>
            </w:r>
          </w:p>
        </w:tc>
      </w:tr>
      <w:tr w:rsidR="003B58D9" w:rsidRPr="00F74271" w14:paraId="173271FD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B578F9" w14:textId="0690853F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Intervene  - Friend of the court –constitutional cases - Rule 13 of the </w:t>
            </w:r>
            <w:r w:rsidRPr="00F74271">
              <w:rPr>
                <w:i/>
                <w:szCs w:val="19"/>
              </w:rPr>
              <w:t>Rules of Civil Procedure</w:t>
            </w:r>
            <w:r w:rsidRPr="00F74271">
              <w:rPr>
                <w:szCs w:val="19"/>
              </w:rPr>
              <w:t xml:space="preserve"> – Parties </w:t>
            </w:r>
          </w:p>
        </w:tc>
        <w:tc>
          <w:tcPr>
            <w:tcW w:w="673" w:type="pct"/>
            <w:noWrap/>
          </w:tcPr>
          <w:p w14:paraId="10EEA5E7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2E5F404C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F4807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7FE1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Invalid legislation – suspension of validity</w:t>
            </w:r>
          </w:p>
          <w:p w14:paraId="7CF180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Constitutional Exemption</w:t>
            </w:r>
          </w:p>
        </w:tc>
        <w:tc>
          <w:tcPr>
            <w:tcW w:w="673" w:type="pct"/>
            <w:noWrap/>
          </w:tcPr>
          <w:p w14:paraId="57CD8C6A" w14:textId="363E630F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587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); 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90A64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70.6.1.4; 70.6.1.5</w:t>
            </w:r>
          </w:p>
        </w:tc>
      </w:tr>
      <w:tr w:rsidR="00711960" w:rsidRPr="00F74271" w14:paraId="19E4F8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65CF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Invalidity – declaration of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52</w:t>
            </w:r>
          </w:p>
        </w:tc>
        <w:tc>
          <w:tcPr>
            <w:tcW w:w="673" w:type="pct"/>
            <w:noWrap/>
          </w:tcPr>
          <w:p w14:paraId="01D3030F" w14:textId="134C9E23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28F8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67F75C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0AEC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Invalidity – suspending declaration of invalidity – evidence </w:t>
            </w:r>
          </w:p>
        </w:tc>
        <w:tc>
          <w:tcPr>
            <w:tcW w:w="673" w:type="pct"/>
            <w:noWrap/>
          </w:tcPr>
          <w:p w14:paraId="3E263FB4" w14:textId="0DB419C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669F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4AB8FC9B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7A25C3B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J</w:t>
            </w:r>
          </w:p>
        </w:tc>
      </w:tr>
      <w:tr w:rsidR="00711960" w:rsidRPr="00F74271" w14:paraId="2E0D91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BF90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judicial review – bars – where right of appeal exists – s. 2</w:t>
            </w:r>
          </w:p>
        </w:tc>
        <w:tc>
          <w:tcPr>
            <w:tcW w:w="673" w:type="pct"/>
            <w:noWrap/>
          </w:tcPr>
          <w:p w14:paraId="1116DE82" w14:textId="0EAC54F3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62E59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4647DD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A583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JRPA </w:t>
            </w:r>
            <w:r w:rsidRPr="00F74271">
              <w:rPr>
                <w:iCs/>
                <w:szCs w:val="19"/>
              </w:rPr>
              <w:t>– limitation period</w:t>
            </w:r>
          </w:p>
        </w:tc>
        <w:tc>
          <w:tcPr>
            <w:tcW w:w="673" w:type="pct"/>
            <w:noWrap/>
          </w:tcPr>
          <w:p w14:paraId="3DB680BD" w14:textId="21276F0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75AB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3095C7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0CF09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>JRPA</w:t>
            </w:r>
            <w:r w:rsidRPr="00F74271">
              <w:rPr>
                <w:iCs/>
                <w:szCs w:val="19"/>
              </w:rPr>
              <w:t xml:space="preserve"> – overview </w:t>
            </w:r>
          </w:p>
        </w:tc>
        <w:tc>
          <w:tcPr>
            <w:tcW w:w="673" w:type="pct"/>
            <w:noWrap/>
          </w:tcPr>
          <w:p w14:paraId="617627DE" w14:textId="4B9295D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CE462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2E10A5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149F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 – codify – common law grounds for judicial review </w:t>
            </w:r>
          </w:p>
        </w:tc>
        <w:tc>
          <w:tcPr>
            <w:tcW w:w="673" w:type="pct"/>
            <w:noWrap/>
          </w:tcPr>
          <w:p w14:paraId="1B2665C1" w14:textId="1FED7837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1A61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7E377A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B6222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 – codify prerogative writs</w:t>
            </w:r>
          </w:p>
        </w:tc>
        <w:tc>
          <w:tcPr>
            <w:tcW w:w="673" w:type="pct"/>
            <w:noWrap/>
          </w:tcPr>
          <w:p w14:paraId="19495391" w14:textId="31A13AC9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179E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677011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5139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 – judicial review – common law grounds for – codified </w:t>
            </w:r>
          </w:p>
        </w:tc>
        <w:tc>
          <w:tcPr>
            <w:tcW w:w="673" w:type="pct"/>
            <w:noWrap/>
          </w:tcPr>
          <w:p w14:paraId="140F57CD" w14:textId="7D1A2AAB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A802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58D0E6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692D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4 – interim relief – judicial review</w:t>
            </w:r>
          </w:p>
        </w:tc>
        <w:tc>
          <w:tcPr>
            <w:tcW w:w="673" w:type="pct"/>
            <w:noWrap/>
          </w:tcPr>
          <w:p w14:paraId="4AFD19FA" w14:textId="628FB474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DA6E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58E798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2E5C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decision–makers – natural justice </w:t>
            </w:r>
          </w:p>
        </w:tc>
        <w:tc>
          <w:tcPr>
            <w:tcW w:w="673" w:type="pct"/>
            <w:noWrap/>
          </w:tcPr>
          <w:p w14:paraId="4AA467E7" w14:textId="79972790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32D3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3B5D09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D36F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decision–makers – natural justice applies to </w:t>
            </w:r>
          </w:p>
        </w:tc>
        <w:tc>
          <w:tcPr>
            <w:tcW w:w="673" w:type="pct"/>
            <w:noWrap/>
          </w:tcPr>
          <w:p w14:paraId="15695007" w14:textId="3E77BB6D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2FDD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0C494C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49AD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notice – facts – tribunal –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16</w:t>
            </w:r>
          </w:p>
        </w:tc>
        <w:tc>
          <w:tcPr>
            <w:tcW w:w="673" w:type="pct"/>
            <w:noWrap/>
          </w:tcPr>
          <w:p w14:paraId="5498D902" w14:textId="7D05F1DB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6C9F1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73EBD6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0585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restraint – on judicial review – general policy of</w:t>
            </w:r>
          </w:p>
        </w:tc>
        <w:tc>
          <w:tcPr>
            <w:tcW w:w="673" w:type="pct"/>
            <w:noWrap/>
          </w:tcPr>
          <w:p w14:paraId="35D212AB" w14:textId="20E28AD6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22FA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22083D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9455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Judicial review </w:t>
            </w:r>
            <w:r w:rsidRPr="00F74271">
              <w:rPr>
                <w:szCs w:val="19"/>
              </w:rPr>
              <w:t xml:space="preserve">– aboriginal – band council decision </w:t>
            </w:r>
          </w:p>
        </w:tc>
        <w:tc>
          <w:tcPr>
            <w:tcW w:w="673" w:type="pct"/>
            <w:noWrap/>
          </w:tcPr>
          <w:p w14:paraId="0A8E6587" w14:textId="35B8707F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3D9B52D" w14:textId="1AACC9FC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711960" w:rsidRPr="00F74271" w14:paraId="7BD1D71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3087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aboriginal applicant</w:t>
            </w:r>
          </w:p>
        </w:tc>
        <w:tc>
          <w:tcPr>
            <w:tcW w:w="673" w:type="pct"/>
            <w:noWrap/>
          </w:tcPr>
          <w:p w14:paraId="2DD2CBCC" w14:textId="0144F641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E12EEC" w14:textId="3892A49C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</w:t>
            </w:r>
            <w:r w:rsidR="00BC3ECF" w:rsidRPr="00F74271">
              <w:rPr>
                <w:szCs w:val="19"/>
              </w:rPr>
              <w:t>7</w:t>
            </w:r>
          </w:p>
        </w:tc>
      </w:tr>
      <w:tr w:rsidR="00711960" w:rsidRPr="00F74271" w14:paraId="093DD9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3598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administrative action – federal </w:t>
            </w:r>
          </w:p>
        </w:tc>
        <w:tc>
          <w:tcPr>
            <w:tcW w:w="673" w:type="pct"/>
            <w:noWrap/>
          </w:tcPr>
          <w:p w14:paraId="6F36853D" w14:textId="0EA86E8B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A27A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492E199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DED25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administrative action – provincial </w:t>
            </w:r>
          </w:p>
        </w:tc>
        <w:tc>
          <w:tcPr>
            <w:tcW w:w="673" w:type="pct"/>
            <w:noWrap/>
          </w:tcPr>
          <w:p w14:paraId="1336FFC9" w14:textId="6FFBF84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FF88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</w:t>
            </w:r>
          </w:p>
        </w:tc>
      </w:tr>
      <w:tr w:rsidR="00711960" w:rsidRPr="00F74271" w14:paraId="01202A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97DE7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admissibility – fresh evidence </w:t>
            </w:r>
          </w:p>
        </w:tc>
        <w:tc>
          <w:tcPr>
            <w:tcW w:w="673" w:type="pct"/>
            <w:noWrap/>
          </w:tcPr>
          <w:p w14:paraId="453F4331" w14:textId="06457BA7" w:rsidR="00711960" w:rsidRPr="00F74271" w:rsidRDefault="000A3AE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7018A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0FB32E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0C995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admissibility – new evidence  </w:t>
            </w:r>
          </w:p>
        </w:tc>
        <w:tc>
          <w:tcPr>
            <w:tcW w:w="673" w:type="pct"/>
            <w:noWrap/>
          </w:tcPr>
          <w:p w14:paraId="60639B10" w14:textId="1165E398" w:rsidR="00711960" w:rsidRPr="00F74271" w:rsidRDefault="000A3AE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8408E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37312F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FBAC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application – notice of </w:t>
            </w:r>
          </w:p>
        </w:tc>
        <w:tc>
          <w:tcPr>
            <w:tcW w:w="673" w:type="pct"/>
            <w:noWrap/>
          </w:tcPr>
          <w:p w14:paraId="3D201D45" w14:textId="10D68549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0FA4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7F817C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F526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application – notice of – how to bring claim </w:t>
            </w:r>
          </w:p>
        </w:tc>
        <w:tc>
          <w:tcPr>
            <w:tcW w:w="673" w:type="pct"/>
            <w:noWrap/>
          </w:tcPr>
          <w:p w14:paraId="7BE0C3F3" w14:textId="4BBF8819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CA2F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6C06B4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A4B8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availability </w:t>
            </w:r>
          </w:p>
        </w:tc>
        <w:tc>
          <w:tcPr>
            <w:tcW w:w="673" w:type="pct"/>
            <w:noWrap/>
          </w:tcPr>
          <w:p w14:paraId="3B36735D" w14:textId="1CE182D5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F495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404CC4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3AA2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availability – exercise of or failure to exercise statutory powers </w:t>
            </w:r>
          </w:p>
        </w:tc>
        <w:tc>
          <w:tcPr>
            <w:tcW w:w="673" w:type="pct"/>
            <w:noWrap/>
          </w:tcPr>
          <w:p w14:paraId="5C678AB0" w14:textId="45C2AE7C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4064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57F012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1F70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availability – final decision</w:t>
            </w:r>
          </w:p>
        </w:tc>
        <w:tc>
          <w:tcPr>
            <w:tcW w:w="673" w:type="pct"/>
            <w:noWrap/>
          </w:tcPr>
          <w:p w14:paraId="3D3E44FF" w14:textId="7135F608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E9AF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0523F5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0FFFD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availability – public action or decision–making</w:t>
            </w:r>
          </w:p>
        </w:tc>
        <w:tc>
          <w:tcPr>
            <w:tcW w:w="673" w:type="pct"/>
            <w:noWrap/>
          </w:tcPr>
          <w:p w14:paraId="70D61831" w14:textId="4E09F97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6B082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3D38BF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982B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availability – where statutory right of appeal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18.5</w:t>
            </w:r>
          </w:p>
        </w:tc>
        <w:tc>
          <w:tcPr>
            <w:tcW w:w="673" w:type="pct"/>
            <w:noWrap/>
          </w:tcPr>
          <w:p w14:paraId="1BD8421D" w14:textId="5C5D5C75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6D11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3943AA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171D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Judicial review – available relief</w:t>
            </w:r>
          </w:p>
        </w:tc>
        <w:tc>
          <w:tcPr>
            <w:tcW w:w="673" w:type="pct"/>
            <w:noWrap/>
          </w:tcPr>
          <w:p w14:paraId="22E45FDF" w14:textId="3EABACE8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E3EC6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AA5F3F" w:rsidRPr="00F74271" w14:paraId="359A5479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85A845" w14:textId="727DE926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of – Band council –Tribunal decisions</w:t>
            </w:r>
          </w:p>
        </w:tc>
        <w:tc>
          <w:tcPr>
            <w:tcW w:w="673" w:type="pct"/>
            <w:noWrap/>
          </w:tcPr>
          <w:p w14:paraId="1A953D67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567(L–R) </w:t>
            </w:r>
          </w:p>
        </w:tc>
        <w:tc>
          <w:tcPr>
            <w:tcW w:w="497" w:type="pct"/>
            <w:noWrap/>
          </w:tcPr>
          <w:p w14:paraId="6A616631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4C0A000A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A7644B" w14:textId="5423727F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Band Council –exclusive jurisdiction of FCA</w:t>
            </w:r>
          </w:p>
        </w:tc>
        <w:tc>
          <w:tcPr>
            <w:tcW w:w="673" w:type="pct"/>
            <w:noWrap/>
          </w:tcPr>
          <w:p w14:paraId="3CBF963F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1CF3B240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030AF946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B061B7" w14:textId="364C0B03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Band council –available remedies in different courts</w:t>
            </w:r>
          </w:p>
        </w:tc>
        <w:tc>
          <w:tcPr>
            <w:tcW w:w="673" w:type="pct"/>
            <w:noWrap/>
          </w:tcPr>
          <w:p w14:paraId="27A17A68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78E1A1D9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2A4B4194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099439" w14:textId="3771C480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- Band council – proceed through ss. 18.1(3)-(4) of FCA</w:t>
            </w:r>
          </w:p>
        </w:tc>
        <w:tc>
          <w:tcPr>
            <w:tcW w:w="673" w:type="pct"/>
            <w:noWrap/>
          </w:tcPr>
          <w:p w14:paraId="2588257A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731290D5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AA5F3F" w:rsidRPr="00F74271" w14:paraId="37688411" w14:textId="77777777" w:rsidTr="00AA5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1F8A88" w14:textId="6A960449" w:rsidR="00AA5F3F" w:rsidRPr="00F74271" w:rsidRDefault="00AA5F3F" w:rsidP="00AA5F3F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Band Council –extraordinary remedies under s. 18 of FCA</w:t>
            </w:r>
          </w:p>
        </w:tc>
        <w:tc>
          <w:tcPr>
            <w:tcW w:w="673" w:type="pct"/>
            <w:noWrap/>
          </w:tcPr>
          <w:p w14:paraId="69124CFC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7E20479E" w14:textId="77777777" w:rsidR="00AA5F3F" w:rsidRPr="00F74271" w:rsidRDefault="00AA5F3F" w:rsidP="00AA5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5679F8" w:rsidRPr="00F74271" w14:paraId="6E3093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17DFD6" w14:textId="5E2C34FC" w:rsidR="005679F8" w:rsidRPr="00F74271" w:rsidRDefault="005679F8" w:rsidP="00B77CCB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Band Council – “a federal board, commission or other tribunal”</w:t>
            </w:r>
          </w:p>
        </w:tc>
        <w:tc>
          <w:tcPr>
            <w:tcW w:w="673" w:type="pct"/>
            <w:noWrap/>
          </w:tcPr>
          <w:p w14:paraId="7AF2DB52" w14:textId="6B53B66E" w:rsidR="005679F8" w:rsidRPr="00F74271" w:rsidRDefault="005679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567(L)</w:t>
            </w:r>
          </w:p>
        </w:tc>
        <w:tc>
          <w:tcPr>
            <w:tcW w:w="497" w:type="pct"/>
            <w:noWrap/>
          </w:tcPr>
          <w:p w14:paraId="51D4DD09" w14:textId="058A8B42" w:rsidR="005679F8" w:rsidRPr="00F74271" w:rsidRDefault="005679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773DEE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FDE58D" w14:textId="71CD8C81" w:rsidR="00711960" w:rsidRPr="00F74271" w:rsidRDefault="00711960" w:rsidP="00B77CCB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–decision – procedure</w:t>
            </w:r>
          </w:p>
        </w:tc>
        <w:tc>
          <w:tcPr>
            <w:tcW w:w="673" w:type="pct"/>
            <w:noWrap/>
          </w:tcPr>
          <w:p w14:paraId="6E5C3E31" w14:textId="4FB85BAE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 xml:space="preserve">(L–R) </w:t>
            </w:r>
          </w:p>
        </w:tc>
        <w:tc>
          <w:tcPr>
            <w:tcW w:w="497" w:type="pct"/>
            <w:noWrap/>
          </w:tcPr>
          <w:p w14:paraId="63CAD443" w14:textId="5885C26D" w:rsidR="00711960" w:rsidRPr="00F74271" w:rsidRDefault="00B77CC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711960" w:rsidRPr="00F74271" w14:paraId="239515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03B2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bars – where right of appeal exists </w:t>
            </w:r>
          </w:p>
        </w:tc>
        <w:tc>
          <w:tcPr>
            <w:tcW w:w="673" w:type="pct"/>
            <w:noWrap/>
          </w:tcPr>
          <w:p w14:paraId="0EED0927" w14:textId="1FF12C5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84E6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028763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65352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broad overview</w:t>
            </w:r>
          </w:p>
        </w:tc>
        <w:tc>
          <w:tcPr>
            <w:tcW w:w="673" w:type="pct"/>
            <w:noWrap/>
          </w:tcPr>
          <w:p w14:paraId="2AB5A2A4" w14:textId="641084E7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52D36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2E6C45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F3E5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Charter – brought before Federal Court by way of application (FCR r. 300(a))</w:t>
            </w:r>
          </w:p>
        </w:tc>
        <w:tc>
          <w:tcPr>
            <w:tcW w:w="673" w:type="pct"/>
            <w:noWrap/>
          </w:tcPr>
          <w:p w14:paraId="0DC87A43" w14:textId="549211DD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5F0719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1B7F0F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BE0A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Charter – challenge before Divisional Court</w:t>
            </w:r>
          </w:p>
        </w:tc>
        <w:tc>
          <w:tcPr>
            <w:tcW w:w="673" w:type="pct"/>
            <w:noWrap/>
          </w:tcPr>
          <w:p w14:paraId="37AF8D0B" w14:textId="639B4D65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 xml:space="preserve"> - 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4C2AD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0F53BB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7BF7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constitutional questions – notice </w:t>
            </w:r>
          </w:p>
        </w:tc>
        <w:tc>
          <w:tcPr>
            <w:tcW w:w="673" w:type="pct"/>
            <w:noWrap/>
          </w:tcPr>
          <w:p w14:paraId="52DBC88E" w14:textId="3F0CF55B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4A9C0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353729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4431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definition </w:t>
            </w:r>
          </w:p>
        </w:tc>
        <w:tc>
          <w:tcPr>
            <w:tcW w:w="673" w:type="pct"/>
          </w:tcPr>
          <w:p w14:paraId="451DFB35" w14:textId="3DB6461F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</w:tcPr>
          <w:p w14:paraId="2A3B04E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1374BFC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4A31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discretionary bars</w:t>
            </w:r>
          </w:p>
        </w:tc>
        <w:tc>
          <w:tcPr>
            <w:tcW w:w="673" w:type="pct"/>
            <w:noWrap/>
          </w:tcPr>
          <w:p w14:paraId="596BFB44" w14:textId="6CF070AE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9349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2613C2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ED0AD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discretionary remedy</w:t>
            </w:r>
          </w:p>
        </w:tc>
        <w:tc>
          <w:tcPr>
            <w:tcW w:w="673" w:type="pct"/>
            <w:noWrap/>
          </w:tcPr>
          <w:p w14:paraId="20C55E4E" w14:textId="32ED2F05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BF90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043545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13F3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Divisional Court – appeal </w:t>
            </w:r>
          </w:p>
        </w:tc>
        <w:tc>
          <w:tcPr>
            <w:tcW w:w="673" w:type="pct"/>
            <w:noWrap/>
          </w:tcPr>
          <w:p w14:paraId="1B780CCA" w14:textId="61AF7CF4" w:rsidR="00711960" w:rsidRPr="00F74271" w:rsidRDefault="002A752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78F6C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7D225C9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B33D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Divisional Court – bars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where right of appeal exists – s. 2</w:t>
            </w:r>
          </w:p>
        </w:tc>
        <w:tc>
          <w:tcPr>
            <w:tcW w:w="673" w:type="pct"/>
            <w:noWrap/>
          </w:tcPr>
          <w:p w14:paraId="194F32F6" w14:textId="5BE7183D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62BE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2FF6CC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4681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Divisional Court – composition of court</w:t>
            </w:r>
          </w:p>
        </w:tc>
        <w:tc>
          <w:tcPr>
            <w:tcW w:w="673" w:type="pct"/>
            <w:noWrap/>
          </w:tcPr>
          <w:p w14:paraId="6DED1A89" w14:textId="2FEEDF5B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C1FED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67.5.1</w:t>
            </w:r>
          </w:p>
        </w:tc>
      </w:tr>
      <w:tr w:rsidR="00711960" w:rsidRPr="00F74271" w14:paraId="27B8D75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00CDB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Divisional Court – notice to AG</w:t>
            </w:r>
          </w:p>
        </w:tc>
        <w:tc>
          <w:tcPr>
            <w:tcW w:w="673" w:type="pct"/>
            <w:noWrap/>
          </w:tcPr>
          <w:p w14:paraId="7BE10899" w14:textId="585C9DF1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13BFF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11896A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296E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Divisional Court – provincial administrative action </w:t>
            </w:r>
          </w:p>
        </w:tc>
        <w:tc>
          <w:tcPr>
            <w:tcW w:w="673" w:type="pct"/>
            <w:noWrap/>
          </w:tcPr>
          <w:p w14:paraId="45815C86" w14:textId="3FCEF91A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EC75E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67.5.1</w:t>
            </w:r>
          </w:p>
        </w:tc>
      </w:tr>
      <w:tr w:rsidR="00711960" w:rsidRPr="00F74271" w14:paraId="142910F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D0FA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Divisional Court – v. Federal Court – parties </w:t>
            </w:r>
          </w:p>
        </w:tc>
        <w:tc>
          <w:tcPr>
            <w:tcW w:w="673" w:type="pct"/>
            <w:noWrap/>
          </w:tcPr>
          <w:p w14:paraId="6F1A738D" w14:textId="12363107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4CFD4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066111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7CD7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duty of fairness – </w:t>
            </w:r>
            <w:r w:rsidRPr="00F74271">
              <w:rPr>
                <w:i/>
                <w:szCs w:val="19"/>
              </w:rPr>
              <w:t>Baker</w:t>
            </w:r>
            <w:r w:rsidRPr="00F74271">
              <w:rPr>
                <w:szCs w:val="19"/>
              </w:rPr>
              <w:t xml:space="preserve"> factors</w:t>
            </w:r>
          </w:p>
        </w:tc>
        <w:tc>
          <w:tcPr>
            <w:tcW w:w="673" w:type="pct"/>
            <w:noWrap/>
          </w:tcPr>
          <w:p w14:paraId="7E6DE2E6" w14:textId="455620E4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8A67E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1A33C4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ED65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duty of fairness – content of duty – factors </w:t>
            </w:r>
          </w:p>
        </w:tc>
        <w:tc>
          <w:tcPr>
            <w:tcW w:w="673" w:type="pct"/>
            <w:noWrap/>
          </w:tcPr>
          <w:p w14:paraId="3261017F" w14:textId="5D653688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E8332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7C5335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F67D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errors that permit</w:t>
            </w:r>
          </w:p>
        </w:tc>
        <w:tc>
          <w:tcPr>
            <w:tcW w:w="673" w:type="pct"/>
            <w:noWrap/>
          </w:tcPr>
          <w:p w14:paraId="6136749F" w14:textId="289072EC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24D0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7DCFD48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27F4D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fairness – duty of – </w:t>
            </w:r>
            <w:r w:rsidRPr="00F74271">
              <w:rPr>
                <w:i/>
                <w:szCs w:val="19"/>
              </w:rPr>
              <w:t>Baker</w:t>
            </w:r>
            <w:r w:rsidRPr="00F74271">
              <w:rPr>
                <w:szCs w:val="19"/>
              </w:rPr>
              <w:t xml:space="preserve"> factors</w:t>
            </w:r>
          </w:p>
        </w:tc>
        <w:tc>
          <w:tcPr>
            <w:tcW w:w="673" w:type="pct"/>
            <w:noWrap/>
          </w:tcPr>
          <w:p w14:paraId="5AE9BB4B" w14:textId="3E0C02DE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3C313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79D587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189C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fairness – factors assessing content of duty</w:t>
            </w:r>
          </w:p>
        </w:tc>
        <w:tc>
          <w:tcPr>
            <w:tcW w:w="673" w:type="pct"/>
            <w:noWrap/>
          </w:tcPr>
          <w:p w14:paraId="303B9E54" w14:textId="6516D24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A35B7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</w:t>
            </w:r>
          </w:p>
        </w:tc>
      </w:tr>
      <w:tr w:rsidR="00711960" w:rsidRPr="00F74271" w14:paraId="1DAA10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C0DC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Judicial review – federal</w:t>
            </w:r>
            <w:r w:rsidRPr="00F74271">
              <w:rPr>
                <w:szCs w:val="19"/>
              </w:rPr>
              <w:t xml:space="preserve"> – application – time for </w:t>
            </w:r>
          </w:p>
        </w:tc>
        <w:tc>
          <w:tcPr>
            <w:tcW w:w="673" w:type="pct"/>
            <w:noWrap/>
          </w:tcPr>
          <w:p w14:paraId="74C94064" w14:textId="47CB6B10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67B81FD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0AD1C5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4C0F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– applications – which court </w:t>
            </w:r>
          </w:p>
        </w:tc>
        <w:tc>
          <w:tcPr>
            <w:tcW w:w="673" w:type="pct"/>
            <w:noWrap/>
          </w:tcPr>
          <w:p w14:paraId="20FCAC99" w14:textId="12AED62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763B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5905B9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9BF6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converting application into an action</w:t>
            </w:r>
          </w:p>
        </w:tc>
        <w:tc>
          <w:tcPr>
            <w:tcW w:w="673" w:type="pct"/>
            <w:noWrap/>
          </w:tcPr>
          <w:p w14:paraId="76476703" w14:textId="2774485E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(R) </w:t>
            </w:r>
          </w:p>
        </w:tc>
        <w:tc>
          <w:tcPr>
            <w:tcW w:w="497" w:type="pct"/>
            <w:noWrap/>
          </w:tcPr>
          <w:p w14:paraId="2C47C96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DAAE9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970D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7CE4C27D" w14:textId="34B52909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545(R)–546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063E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606BEA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CE42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level of court</w:t>
            </w:r>
          </w:p>
        </w:tc>
        <w:tc>
          <w:tcPr>
            <w:tcW w:w="673" w:type="pct"/>
            <w:noWrap/>
          </w:tcPr>
          <w:p w14:paraId="03DBF8E3" w14:textId="081EA78E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8E7D1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21693A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0A8D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– parties </w:t>
            </w:r>
          </w:p>
        </w:tc>
        <w:tc>
          <w:tcPr>
            <w:tcW w:w="673" w:type="pct"/>
            <w:noWrap/>
          </w:tcPr>
          <w:p w14:paraId="5ADF463D" w14:textId="1F07E2D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296773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67.4.3</w:t>
            </w:r>
          </w:p>
        </w:tc>
      </w:tr>
      <w:tr w:rsidR="00711960" w:rsidRPr="00F74271" w14:paraId="4DD924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ED64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</w:t>
            </w:r>
          </w:p>
        </w:tc>
        <w:tc>
          <w:tcPr>
            <w:tcW w:w="673" w:type="pct"/>
            <w:noWrap/>
          </w:tcPr>
          <w:p w14:paraId="1A345605" w14:textId="7D5D686D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(L–R) </w:t>
            </w:r>
          </w:p>
        </w:tc>
        <w:tc>
          <w:tcPr>
            <w:tcW w:w="497" w:type="pct"/>
            <w:noWrap/>
          </w:tcPr>
          <w:p w14:paraId="64D4AC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287ADF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6C2B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Judicial review – federal – procedure – issuance of notice of application</w:t>
            </w:r>
          </w:p>
        </w:tc>
        <w:tc>
          <w:tcPr>
            <w:tcW w:w="673" w:type="pct"/>
            <w:noWrap/>
          </w:tcPr>
          <w:p w14:paraId="36CA5BDF" w14:textId="4A7C1FA2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0C3356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2E9C85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EFBD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– procedure – notice of appearance </w:t>
            </w:r>
          </w:p>
        </w:tc>
        <w:tc>
          <w:tcPr>
            <w:tcW w:w="673" w:type="pct"/>
            <w:noWrap/>
          </w:tcPr>
          <w:p w14:paraId="644F94F0" w14:textId="3C814F08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5C11B6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897AC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A7DD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 – records</w:t>
            </w:r>
          </w:p>
        </w:tc>
        <w:tc>
          <w:tcPr>
            <w:tcW w:w="673" w:type="pct"/>
            <w:noWrap/>
          </w:tcPr>
          <w:p w14:paraId="53DC97FB" w14:textId="6BC3D823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0BF5E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71AAF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BD0B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 – request for material in possession of tribunal</w:t>
            </w:r>
          </w:p>
        </w:tc>
        <w:tc>
          <w:tcPr>
            <w:tcW w:w="673" w:type="pct"/>
            <w:noWrap/>
          </w:tcPr>
          <w:p w14:paraId="686C8760" w14:textId="0104C9EA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269256D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58588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B984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 – requisition for hearing</w:t>
            </w:r>
          </w:p>
        </w:tc>
        <w:tc>
          <w:tcPr>
            <w:tcW w:w="673" w:type="pct"/>
            <w:noWrap/>
          </w:tcPr>
          <w:p w14:paraId="291BE323" w14:textId="5C76A5B7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E56C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46B218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D3585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 – service of notice of application</w:t>
            </w:r>
          </w:p>
        </w:tc>
        <w:tc>
          <w:tcPr>
            <w:tcW w:w="673" w:type="pct"/>
            <w:noWrap/>
          </w:tcPr>
          <w:p w14:paraId="0CEFFAE3" w14:textId="3E664E61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6D7899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2956AD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6E79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– procedure – supporting affidavits and documentary material</w:t>
            </w:r>
          </w:p>
        </w:tc>
        <w:tc>
          <w:tcPr>
            <w:tcW w:w="673" w:type="pct"/>
            <w:noWrap/>
          </w:tcPr>
          <w:p w14:paraId="5E276009" w14:textId="39C3E6C9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279C11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072635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5220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– time for application </w:t>
            </w:r>
          </w:p>
        </w:tc>
        <w:tc>
          <w:tcPr>
            <w:tcW w:w="673" w:type="pct"/>
            <w:noWrap/>
          </w:tcPr>
          <w:p w14:paraId="52AC96AF" w14:textId="07DC4514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421DAA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0FC93C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E7F65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action</w:t>
            </w:r>
          </w:p>
        </w:tc>
        <w:tc>
          <w:tcPr>
            <w:tcW w:w="673" w:type="pct"/>
            <w:noWrap/>
          </w:tcPr>
          <w:p w14:paraId="60E326CC" w14:textId="099F4809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5458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</w:t>
            </w:r>
          </w:p>
        </w:tc>
      </w:tr>
      <w:tr w:rsidR="00711960" w:rsidRPr="00F74271" w14:paraId="7E6FA52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2A8F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Federal Court – application</w:t>
            </w:r>
          </w:p>
        </w:tc>
        <w:tc>
          <w:tcPr>
            <w:tcW w:w="673" w:type="pct"/>
            <w:noWrap/>
          </w:tcPr>
          <w:p w14:paraId="19CFC744" w14:textId="64B62460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1C44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5E7D02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205F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Federal Court – bars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where right of appeal exists – s. 18.5</w:t>
            </w:r>
          </w:p>
        </w:tc>
        <w:tc>
          <w:tcPr>
            <w:tcW w:w="673" w:type="pct"/>
            <w:noWrap/>
          </w:tcPr>
          <w:p w14:paraId="20F7D05A" w14:textId="674BE57C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00C4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67.3.3</w:t>
            </w:r>
          </w:p>
        </w:tc>
      </w:tr>
      <w:tr w:rsidR="00711960" w:rsidRPr="00F74271" w14:paraId="59DDF3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CD7F2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fresh evidence – admissibility </w:t>
            </w:r>
          </w:p>
        </w:tc>
        <w:tc>
          <w:tcPr>
            <w:tcW w:w="673" w:type="pct"/>
            <w:noWrap/>
          </w:tcPr>
          <w:p w14:paraId="72953804" w14:textId="39F5AB2D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192DA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0071EB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CD9F1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grounds – division of powers</w:t>
            </w:r>
          </w:p>
        </w:tc>
        <w:tc>
          <w:tcPr>
            <w:tcW w:w="673" w:type="pct"/>
            <w:noWrap/>
          </w:tcPr>
          <w:p w14:paraId="155DBFBA" w14:textId="2CDC9AA2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89112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57EDCC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65B5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grounds – federalism </w:t>
            </w:r>
          </w:p>
        </w:tc>
        <w:tc>
          <w:tcPr>
            <w:tcW w:w="673" w:type="pct"/>
            <w:noWrap/>
          </w:tcPr>
          <w:p w14:paraId="31E8E5E0" w14:textId="13E39697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C789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287165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BEC7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grounds for – codification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18.1(4) </w:t>
            </w:r>
          </w:p>
        </w:tc>
        <w:tc>
          <w:tcPr>
            <w:tcW w:w="673" w:type="pct"/>
            <w:noWrap/>
          </w:tcPr>
          <w:p w14:paraId="29FBE59E" w14:textId="3EDC36E2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A498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340BB8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3E9E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grounds for – codification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</w:t>
            </w:r>
          </w:p>
        </w:tc>
        <w:tc>
          <w:tcPr>
            <w:tcW w:w="673" w:type="pct"/>
            <w:noWrap/>
          </w:tcPr>
          <w:p w14:paraId="7A51B635" w14:textId="2248D989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C808F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6CB173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AF14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grounds need to be indicated</w:t>
            </w:r>
          </w:p>
        </w:tc>
        <w:tc>
          <w:tcPr>
            <w:tcW w:w="673" w:type="pct"/>
            <w:noWrap/>
          </w:tcPr>
          <w:p w14:paraId="17A8AF3F" w14:textId="0379A2B6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D57CF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539F8F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A74D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how to bring claim – notice of application </w:t>
            </w:r>
          </w:p>
        </w:tc>
        <w:tc>
          <w:tcPr>
            <w:tcW w:w="673" w:type="pct"/>
            <w:noWrap/>
          </w:tcPr>
          <w:p w14:paraId="234AC8D8" w14:textId="4E1DAFDB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07DC6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67.3.8</w:t>
            </w:r>
          </w:p>
        </w:tc>
      </w:tr>
      <w:tr w:rsidR="00711960" w:rsidRPr="00F74271" w14:paraId="784D0B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417B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</w:t>
            </w:r>
            <w:r w:rsidRPr="00F74271">
              <w:rPr>
                <w:i/>
                <w:szCs w:val="19"/>
              </w:rPr>
              <w:t>Indian Act</w:t>
            </w:r>
          </w:p>
        </w:tc>
        <w:tc>
          <w:tcPr>
            <w:tcW w:w="673" w:type="pct"/>
            <w:noWrap/>
          </w:tcPr>
          <w:p w14:paraId="0A2F0A9A" w14:textId="5D180F25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9B67902" w14:textId="5F9E25F8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</w:t>
            </w:r>
            <w:r w:rsidR="00711960" w:rsidRPr="00F74271">
              <w:rPr>
                <w:szCs w:val="19"/>
              </w:rPr>
              <w:t>.1</w:t>
            </w:r>
          </w:p>
        </w:tc>
      </w:tr>
      <w:tr w:rsidR="00711960" w:rsidRPr="00F74271" w14:paraId="656BA4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AC17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interim relief</w:t>
            </w:r>
          </w:p>
        </w:tc>
        <w:tc>
          <w:tcPr>
            <w:tcW w:w="673" w:type="pct"/>
            <w:noWrap/>
          </w:tcPr>
          <w:p w14:paraId="6B1ED4F5" w14:textId="4F15876C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8DCB0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3D19B1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8F84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jurisdiction of the courts</w:t>
            </w:r>
          </w:p>
        </w:tc>
        <w:tc>
          <w:tcPr>
            <w:tcW w:w="673" w:type="pct"/>
            <w:noWrap/>
          </w:tcPr>
          <w:p w14:paraId="35CC7EA4" w14:textId="2C32376C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555(R)–556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232A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49C889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B474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limits on remedial jurisdiction</w:t>
            </w:r>
          </w:p>
        </w:tc>
        <w:tc>
          <w:tcPr>
            <w:tcW w:w="673" w:type="pct"/>
            <w:noWrap/>
          </w:tcPr>
          <w:p w14:paraId="2EDBA76B" w14:textId="1A2E67FF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BB27F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34565D8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5959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modern approach – </w:t>
            </w:r>
            <w:r w:rsidRPr="00F74271">
              <w:rPr>
                <w:i/>
                <w:szCs w:val="19"/>
              </w:rPr>
              <w:t>CUPE Local 963 v New Brunswick Liquor Corp</w:t>
            </w:r>
          </w:p>
        </w:tc>
        <w:tc>
          <w:tcPr>
            <w:tcW w:w="673" w:type="pct"/>
            <w:noWrap/>
          </w:tcPr>
          <w:p w14:paraId="57D9B905" w14:textId="2B3FA5CC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69BDC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35114E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4FE13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new evidence – admissibility</w:t>
            </w:r>
          </w:p>
        </w:tc>
        <w:tc>
          <w:tcPr>
            <w:tcW w:w="673" w:type="pct"/>
            <w:noWrap/>
          </w:tcPr>
          <w:p w14:paraId="437F992D" w14:textId="77EBC0EF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12434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1D3438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037C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no need for statutory right</w:t>
            </w:r>
          </w:p>
        </w:tc>
        <w:tc>
          <w:tcPr>
            <w:tcW w:w="673" w:type="pct"/>
            <w:noWrap/>
          </w:tcPr>
          <w:p w14:paraId="44C032A0" w14:textId="397A7505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6301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1DF7F68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7081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notice – constitutional questions</w:t>
            </w:r>
          </w:p>
        </w:tc>
        <w:tc>
          <w:tcPr>
            <w:tcW w:w="673" w:type="pct"/>
            <w:noWrap/>
          </w:tcPr>
          <w:p w14:paraId="3237F259" w14:textId="10B3B675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7590A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5CE3233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BA8C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Ontario – procedure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2B9FF449" w14:textId="41B58E3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6B63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367819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CA366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Ontario – procedure – Rules of Civil Procedure</w:t>
            </w:r>
          </w:p>
        </w:tc>
        <w:tc>
          <w:tcPr>
            <w:tcW w:w="673" w:type="pct"/>
            <w:noWrap/>
          </w:tcPr>
          <w:p w14:paraId="38966703" w14:textId="1C87175B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CFAA4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7F72A5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6E79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parties – federal administrative action</w:t>
            </w:r>
          </w:p>
        </w:tc>
        <w:tc>
          <w:tcPr>
            <w:tcW w:w="673" w:type="pct"/>
            <w:noWrap/>
          </w:tcPr>
          <w:p w14:paraId="0141CD77" w14:textId="16C4F3FC" w:rsidR="00711960" w:rsidRPr="00F74271" w:rsidRDefault="00FC32AE" w:rsidP="00FC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563(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5473F4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67.4.3</w:t>
            </w:r>
          </w:p>
        </w:tc>
      </w:tr>
      <w:tr w:rsidR="00711960" w:rsidRPr="00F74271" w14:paraId="7D8CBF1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41EFE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prerogative writs – </w:t>
            </w:r>
            <w:r w:rsidRPr="00F74271">
              <w:rPr>
                <w:i/>
                <w:szCs w:val="19"/>
              </w:rPr>
              <w:t>certiorari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389DB442" w14:textId="1D85B950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19102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67.3.4.1(b)</w:t>
            </w:r>
          </w:p>
        </w:tc>
      </w:tr>
      <w:tr w:rsidR="00711960" w:rsidRPr="00F74271" w14:paraId="17847B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8CC8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prerogative writs – </w:t>
            </w:r>
            <w:r w:rsidRPr="00F74271">
              <w:rPr>
                <w:i/>
                <w:szCs w:val="19"/>
              </w:rPr>
              <w:t>habeus corpus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02FF3CE9" w14:textId="245AD7D9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4D056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222B5DF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8168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Judicial review – prerogative writs – </w:t>
            </w:r>
            <w:r w:rsidRPr="00F74271">
              <w:rPr>
                <w:i/>
                <w:szCs w:val="19"/>
              </w:rPr>
              <w:t>mandamus</w:t>
            </w:r>
          </w:p>
        </w:tc>
        <w:tc>
          <w:tcPr>
            <w:tcW w:w="673" w:type="pct"/>
            <w:noWrap/>
          </w:tcPr>
          <w:p w14:paraId="0F8F585E" w14:textId="0FDD41FE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3DC7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67.3.4.1(a)</w:t>
            </w:r>
          </w:p>
        </w:tc>
      </w:tr>
      <w:tr w:rsidR="00711960" w:rsidRPr="00F74271" w14:paraId="4207AA5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BF725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prerogative writs – prohibition </w:t>
            </w:r>
          </w:p>
        </w:tc>
        <w:tc>
          <w:tcPr>
            <w:tcW w:w="673" w:type="pct"/>
            <w:noWrap/>
          </w:tcPr>
          <w:p w14:paraId="6F9154C1" w14:textId="3AEB956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56D6D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67.3.4.1(c)</w:t>
            </w:r>
          </w:p>
        </w:tc>
      </w:tr>
      <w:tr w:rsidR="00711960" w:rsidRPr="00F74271" w14:paraId="50DCCF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1EDD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prerogative writs – </w:t>
            </w:r>
            <w:r w:rsidRPr="00F74271">
              <w:rPr>
                <w:i/>
                <w:szCs w:val="19"/>
              </w:rPr>
              <w:t>quo warranto</w:t>
            </w:r>
          </w:p>
        </w:tc>
        <w:tc>
          <w:tcPr>
            <w:tcW w:w="673" w:type="pct"/>
            <w:noWrap/>
          </w:tcPr>
          <w:p w14:paraId="2A2C96F7" w14:textId="2F60EEFC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A841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67.3.4.1(e)</w:t>
            </w:r>
          </w:p>
        </w:tc>
      </w:tr>
      <w:tr w:rsidR="00711960" w:rsidRPr="00F74271" w14:paraId="567E37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020C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prerogative writs – relief </w:t>
            </w:r>
          </w:p>
        </w:tc>
        <w:tc>
          <w:tcPr>
            <w:tcW w:w="673" w:type="pct"/>
            <w:noWrap/>
          </w:tcPr>
          <w:p w14:paraId="63B51E47" w14:textId="52D6F0B2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5784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66EE46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E566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procedural entitlements – fairness</w:t>
            </w:r>
          </w:p>
        </w:tc>
        <w:tc>
          <w:tcPr>
            <w:tcW w:w="673" w:type="pct"/>
            <w:noWrap/>
          </w:tcPr>
          <w:p w14:paraId="2B9F66F7" w14:textId="12178A0C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3DCD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34EFA1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1289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Judicial review – procedure</w:t>
            </w:r>
            <w:r w:rsidRPr="00F74271">
              <w:rPr>
                <w:szCs w:val="19"/>
              </w:rPr>
              <w:t xml:space="preserve"> – federal – issuance of notice of application</w:t>
            </w:r>
          </w:p>
        </w:tc>
        <w:tc>
          <w:tcPr>
            <w:tcW w:w="673" w:type="pct"/>
            <w:noWrap/>
          </w:tcPr>
          <w:p w14:paraId="082312BA" w14:textId="71C9E57C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9220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61B128F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0D6A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procedure – federal – notice of appearance </w:t>
            </w:r>
          </w:p>
        </w:tc>
        <w:tc>
          <w:tcPr>
            <w:tcW w:w="673" w:type="pct"/>
            <w:noWrap/>
          </w:tcPr>
          <w:p w14:paraId="65BAF5C1" w14:textId="65F89A5B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72DD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4900C8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7EA5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procedure – federal – records</w:t>
            </w:r>
          </w:p>
        </w:tc>
        <w:tc>
          <w:tcPr>
            <w:tcW w:w="673" w:type="pct"/>
            <w:noWrap/>
          </w:tcPr>
          <w:p w14:paraId="6994FC01" w14:textId="67A25F77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394A81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48C92A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16E5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procedure – federal – request for material in possession of tribunal</w:t>
            </w:r>
          </w:p>
        </w:tc>
        <w:tc>
          <w:tcPr>
            <w:tcW w:w="673" w:type="pct"/>
            <w:noWrap/>
          </w:tcPr>
          <w:p w14:paraId="0F5D240C" w14:textId="28B98A0F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3CA6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0BF7C7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6A32C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procedure – federal – requisition for hearing</w:t>
            </w:r>
          </w:p>
        </w:tc>
        <w:tc>
          <w:tcPr>
            <w:tcW w:w="673" w:type="pct"/>
            <w:noWrap/>
          </w:tcPr>
          <w:p w14:paraId="4D2B1812" w14:textId="144460D0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47363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71FC19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A7AC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procedure – federal – service of notice of application</w:t>
            </w:r>
          </w:p>
        </w:tc>
        <w:tc>
          <w:tcPr>
            <w:tcW w:w="673" w:type="pct"/>
            <w:noWrap/>
          </w:tcPr>
          <w:p w14:paraId="2A99232C" w14:textId="0323233D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E728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F2C3A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6AA8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procedure – federal – supporting affidavits and documentary material</w:t>
            </w:r>
          </w:p>
        </w:tc>
        <w:tc>
          <w:tcPr>
            <w:tcW w:w="673" w:type="pct"/>
            <w:noWrap/>
          </w:tcPr>
          <w:p w14:paraId="69D00DE5" w14:textId="33522190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DB1F5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8D03E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BC1D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Judicial review – provincial</w:t>
            </w:r>
            <w:r w:rsidRPr="00F74271">
              <w:rPr>
                <w:szCs w:val="19"/>
              </w:rPr>
              <w:t xml:space="preserve"> – administrative action</w:t>
            </w:r>
          </w:p>
        </w:tc>
        <w:tc>
          <w:tcPr>
            <w:tcW w:w="673" w:type="pct"/>
            <w:noWrap/>
          </w:tcPr>
          <w:p w14:paraId="51C49F5A" w14:textId="206E0115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F22101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</w:t>
            </w:r>
          </w:p>
        </w:tc>
      </w:tr>
      <w:tr w:rsidR="00711960" w:rsidRPr="00F74271" w14:paraId="1C7746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03A0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– appeal</w:t>
            </w:r>
          </w:p>
        </w:tc>
        <w:tc>
          <w:tcPr>
            <w:tcW w:w="673" w:type="pct"/>
            <w:noWrap/>
          </w:tcPr>
          <w:p w14:paraId="4E2649BA" w14:textId="720D1B35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E7460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1B6280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DD43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– notice periods</w:t>
            </w:r>
          </w:p>
        </w:tc>
        <w:tc>
          <w:tcPr>
            <w:tcW w:w="673" w:type="pct"/>
            <w:noWrap/>
          </w:tcPr>
          <w:p w14:paraId="11667056" w14:textId="68CA63CA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21F051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0CEC9E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EF00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– notice to AG</w:t>
            </w:r>
          </w:p>
        </w:tc>
        <w:tc>
          <w:tcPr>
            <w:tcW w:w="673" w:type="pct"/>
            <w:noWrap/>
          </w:tcPr>
          <w:p w14:paraId="67E9992C" w14:textId="3A390DE1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7A62B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4AD815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8705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– parties</w:t>
            </w:r>
          </w:p>
        </w:tc>
        <w:tc>
          <w:tcPr>
            <w:tcW w:w="673" w:type="pct"/>
            <w:noWrap/>
          </w:tcPr>
          <w:p w14:paraId="12EBF9E4" w14:textId="6C081AE6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1DE5E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63F006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CBC2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– procedure</w:t>
            </w:r>
          </w:p>
        </w:tc>
        <w:tc>
          <w:tcPr>
            <w:tcW w:w="673" w:type="pct"/>
            <w:noWrap/>
          </w:tcPr>
          <w:p w14:paraId="4A024123" w14:textId="453E5621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</w:t>
            </w:r>
            <w:r w:rsidR="00711960" w:rsidRPr="00F74271">
              <w:rPr>
                <w:szCs w:val="19"/>
              </w:rPr>
              <w:t>R)</w:t>
            </w:r>
            <w:r w:rsidRPr="00F74271">
              <w:rPr>
                <w:szCs w:val="19"/>
              </w:rPr>
              <w:t>-566(L)</w:t>
            </w:r>
          </w:p>
        </w:tc>
        <w:tc>
          <w:tcPr>
            <w:tcW w:w="497" w:type="pct"/>
            <w:noWrap/>
          </w:tcPr>
          <w:p w14:paraId="5389AE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5AF1F7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41CF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provincial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of</w:t>
            </w:r>
          </w:p>
        </w:tc>
        <w:tc>
          <w:tcPr>
            <w:tcW w:w="673" w:type="pct"/>
            <w:noWrap/>
          </w:tcPr>
          <w:p w14:paraId="19D453B5" w14:textId="230C71FD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9C0E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238F1A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B254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provincial Superior Courts – review of federal bodies</w:t>
            </w:r>
          </w:p>
        </w:tc>
        <w:tc>
          <w:tcPr>
            <w:tcW w:w="673" w:type="pct"/>
            <w:noWrap/>
          </w:tcPr>
          <w:p w14:paraId="475269FA" w14:textId="128723C0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B87C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382709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EBC1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purpose </w:t>
            </w:r>
          </w:p>
        </w:tc>
        <w:tc>
          <w:tcPr>
            <w:tcW w:w="673" w:type="pct"/>
            <w:noWrap/>
          </w:tcPr>
          <w:p w14:paraId="466B628E" w14:textId="234D8108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B0C2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220C9B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B1E3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Judicial review – relief</w:t>
            </w:r>
            <w:r w:rsidRPr="00F74271">
              <w:rPr>
                <w:szCs w:val="19"/>
              </w:rPr>
              <w:t xml:space="preserve"> – declaration </w:t>
            </w:r>
          </w:p>
        </w:tc>
        <w:tc>
          <w:tcPr>
            <w:tcW w:w="673" w:type="pct"/>
            <w:noWrap/>
          </w:tcPr>
          <w:p w14:paraId="5F832031" w14:textId="747E016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560(R)–561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76F11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67.3.4.2(a)</w:t>
            </w:r>
          </w:p>
        </w:tc>
      </w:tr>
      <w:tr w:rsidR="00711960" w:rsidRPr="00F74271" w14:paraId="6A8E3E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C6F4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equitable remedies – declaration </w:t>
            </w:r>
          </w:p>
        </w:tc>
        <w:tc>
          <w:tcPr>
            <w:tcW w:w="673" w:type="pct"/>
            <w:noWrap/>
          </w:tcPr>
          <w:p w14:paraId="63A708F7" w14:textId="56B82395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0E1DC6" w:rsidRPr="00F74271">
              <w:rPr>
                <w:szCs w:val="19"/>
              </w:rPr>
              <w:t>(R)–561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0FC8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67.3.4.2(a)</w:t>
            </w:r>
          </w:p>
        </w:tc>
      </w:tr>
      <w:tr w:rsidR="00711960" w:rsidRPr="00F74271" w14:paraId="3E4389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0202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equitable remedies – injunction </w:t>
            </w:r>
          </w:p>
        </w:tc>
        <w:tc>
          <w:tcPr>
            <w:tcW w:w="673" w:type="pct"/>
            <w:noWrap/>
          </w:tcPr>
          <w:p w14:paraId="5E18AF90" w14:textId="310DFB41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13FF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67.3.4.2(b)</w:t>
            </w:r>
          </w:p>
        </w:tc>
      </w:tr>
      <w:tr w:rsidR="00711960" w:rsidRPr="00F74271" w14:paraId="12D710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FBF9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interim relief </w:t>
            </w:r>
          </w:p>
        </w:tc>
        <w:tc>
          <w:tcPr>
            <w:tcW w:w="673" w:type="pct"/>
            <w:noWrap/>
          </w:tcPr>
          <w:p w14:paraId="40AC350C" w14:textId="6728CBC5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97BF0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1E726D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9C80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interim relief – stay of proceedings </w:t>
            </w:r>
          </w:p>
        </w:tc>
        <w:tc>
          <w:tcPr>
            <w:tcW w:w="673" w:type="pct"/>
            <w:noWrap/>
          </w:tcPr>
          <w:p w14:paraId="120251F6" w14:textId="56FFA7B7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0EF2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66F3566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CEA0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prerogative writs – </w:t>
            </w:r>
            <w:r w:rsidRPr="00F74271">
              <w:rPr>
                <w:i/>
                <w:szCs w:val="19"/>
              </w:rPr>
              <w:t>certiorari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5FE8B197" w14:textId="4BC54AA3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CF1E5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67.3.4.1(b)</w:t>
            </w:r>
          </w:p>
        </w:tc>
      </w:tr>
      <w:tr w:rsidR="00711960" w:rsidRPr="00F74271" w14:paraId="723785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45BA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prerogative writs – </w:t>
            </w:r>
            <w:r w:rsidRPr="00F74271">
              <w:rPr>
                <w:i/>
                <w:szCs w:val="19"/>
              </w:rPr>
              <w:t>certiorari</w:t>
            </w:r>
          </w:p>
        </w:tc>
        <w:tc>
          <w:tcPr>
            <w:tcW w:w="673" w:type="pct"/>
            <w:noWrap/>
          </w:tcPr>
          <w:p w14:paraId="2E12A1F8" w14:textId="53D87DDC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DC6C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67.3.4.1(c)</w:t>
            </w:r>
          </w:p>
        </w:tc>
      </w:tr>
      <w:tr w:rsidR="00711960" w:rsidRPr="00F74271" w14:paraId="5973A3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19E5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Judicial review – relief – prerogative writs – </w:t>
            </w:r>
            <w:r w:rsidRPr="00F74271">
              <w:rPr>
                <w:i/>
                <w:szCs w:val="19"/>
              </w:rPr>
              <w:t>habeas corpus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1785A0CA" w14:textId="381D2E37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C7617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46FC67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5F75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prerogative writs – </w:t>
            </w:r>
            <w:r w:rsidRPr="00F74271">
              <w:rPr>
                <w:i/>
                <w:szCs w:val="19"/>
              </w:rPr>
              <w:t>mandamus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1D2D2453" w14:textId="26F7DFCE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7D73A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67.3.4.1(a)</w:t>
            </w:r>
          </w:p>
        </w:tc>
      </w:tr>
      <w:tr w:rsidR="00711960" w:rsidRPr="00F74271" w14:paraId="2E7631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1A4A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– prerogative writs – </w:t>
            </w:r>
            <w:r w:rsidRPr="00F74271">
              <w:rPr>
                <w:i/>
                <w:szCs w:val="19"/>
              </w:rPr>
              <w:t>quo warranto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77A7E2AA" w14:textId="7C6CE1FF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EAF84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67.3.4.1(e)</w:t>
            </w:r>
          </w:p>
        </w:tc>
      </w:tr>
      <w:tr w:rsidR="00711960" w:rsidRPr="00F74271" w14:paraId="549B62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432D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relief – stay of proceedings</w:t>
            </w:r>
          </w:p>
        </w:tc>
        <w:tc>
          <w:tcPr>
            <w:tcW w:w="673" w:type="pct"/>
            <w:noWrap/>
          </w:tcPr>
          <w:p w14:paraId="373D6EFE" w14:textId="0812201E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D7D1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249C13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2955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relief available</w:t>
            </w:r>
          </w:p>
        </w:tc>
        <w:tc>
          <w:tcPr>
            <w:tcW w:w="673" w:type="pct"/>
            <w:noWrap/>
          </w:tcPr>
          <w:p w14:paraId="14BEBDA5" w14:textId="5030F01E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7E19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757538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A9DDB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relief available </w:t>
            </w:r>
          </w:p>
        </w:tc>
        <w:tc>
          <w:tcPr>
            <w:tcW w:w="673" w:type="pct"/>
            <w:noWrap/>
          </w:tcPr>
          <w:p w14:paraId="19AC2B66" w14:textId="6AFF4E0D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09A1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47BE92E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05AE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remedial jurisdiction</w:t>
            </w:r>
          </w:p>
        </w:tc>
        <w:tc>
          <w:tcPr>
            <w:tcW w:w="673" w:type="pct"/>
            <w:noWrap/>
          </w:tcPr>
          <w:p w14:paraId="4E06B456" w14:textId="4833DD97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24121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68EA31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1594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remedies</w:t>
            </w:r>
          </w:p>
        </w:tc>
        <w:tc>
          <w:tcPr>
            <w:tcW w:w="673" w:type="pct"/>
            <w:noWrap/>
          </w:tcPr>
          <w:p w14:paraId="57E49B1C" w14:textId="2E3908C5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81F6EC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6856CA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7E6C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remedy – remit to decision–making body</w:t>
            </w:r>
          </w:p>
        </w:tc>
        <w:tc>
          <w:tcPr>
            <w:tcW w:w="673" w:type="pct"/>
            <w:noWrap/>
          </w:tcPr>
          <w:p w14:paraId="3C15CFEE" w14:textId="767DA0A6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D6BE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B6F4A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9906D5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Judicial review – remedy – set aside tribunal’s decision – </w:t>
            </w:r>
            <w:r w:rsidRPr="00F74271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673" w:type="pct"/>
            <w:noWrap/>
          </w:tcPr>
          <w:p w14:paraId="5DA80B91" w14:textId="3C0E0DC5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D0B2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728DA4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828D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Judicial review – standard of review</w:t>
            </w:r>
            <w:r w:rsidRPr="00F74271">
              <w:rPr>
                <w:szCs w:val="19"/>
              </w:rPr>
              <w:t xml:space="preserve"> – correctness </w:t>
            </w:r>
          </w:p>
        </w:tc>
        <w:tc>
          <w:tcPr>
            <w:tcW w:w="673" w:type="pct"/>
            <w:noWrap/>
          </w:tcPr>
          <w:p w14:paraId="567ED26A" w14:textId="5999E04B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5B105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3F75C7B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F841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standard of review – definitions </w:t>
            </w:r>
          </w:p>
        </w:tc>
        <w:tc>
          <w:tcPr>
            <w:tcW w:w="673" w:type="pct"/>
            <w:noWrap/>
          </w:tcPr>
          <w:p w14:paraId="54EA8E75" w14:textId="1C2324E1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67F0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494301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7C6BE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standard of review – existing jurisprudence</w:t>
            </w:r>
          </w:p>
        </w:tc>
        <w:tc>
          <w:tcPr>
            <w:tcW w:w="673" w:type="pct"/>
            <w:noWrap/>
          </w:tcPr>
          <w:p w14:paraId="5443AF37" w14:textId="472F8DEC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3A5C3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67.3.2.2(b)</w:t>
            </w:r>
          </w:p>
        </w:tc>
      </w:tr>
      <w:tr w:rsidR="00711960" w:rsidRPr="00F74271" w14:paraId="0E88C7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A3F8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standard of review – overview </w:t>
            </w:r>
          </w:p>
        </w:tc>
        <w:tc>
          <w:tcPr>
            <w:tcW w:w="673" w:type="pct"/>
            <w:noWrap/>
          </w:tcPr>
          <w:p w14:paraId="6F6E1401" w14:textId="407D5357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556(R)–557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D025B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</w:t>
            </w:r>
          </w:p>
        </w:tc>
      </w:tr>
      <w:tr w:rsidR="00711960" w:rsidRPr="00F74271" w14:paraId="28459B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6C891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standard of review – reasonableness </w:t>
            </w:r>
          </w:p>
        </w:tc>
        <w:tc>
          <w:tcPr>
            <w:tcW w:w="673" w:type="pct"/>
            <w:noWrap/>
          </w:tcPr>
          <w:p w14:paraId="4ED39423" w14:textId="62BBF3E0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E6F4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053294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6FBF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standard of review – whether existing jurisprudence has aL–Ready identified </w:t>
            </w:r>
          </w:p>
        </w:tc>
        <w:tc>
          <w:tcPr>
            <w:tcW w:w="673" w:type="pct"/>
            <w:noWrap/>
          </w:tcPr>
          <w:p w14:paraId="07055BAB" w14:textId="5902A942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39A65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67.3.2.2(b)</w:t>
            </w:r>
          </w:p>
        </w:tc>
      </w:tr>
      <w:tr w:rsidR="00711960" w:rsidRPr="00F74271" w14:paraId="5FDD92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71A3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standards of review – determining the appropriate standard – summary </w:t>
            </w:r>
          </w:p>
        </w:tc>
        <w:tc>
          <w:tcPr>
            <w:tcW w:w="673" w:type="pct"/>
            <w:noWrap/>
          </w:tcPr>
          <w:p w14:paraId="22A7984C" w14:textId="4694585A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28A54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67.3.2.2(a)</w:t>
            </w:r>
          </w:p>
        </w:tc>
      </w:tr>
      <w:tr w:rsidR="00711960" w:rsidRPr="00F74271" w14:paraId="0E9303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4DBB34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Judicial Review – standing</w:t>
            </w:r>
          </w:p>
        </w:tc>
        <w:tc>
          <w:tcPr>
            <w:tcW w:w="673" w:type="pct"/>
            <w:noWrap/>
          </w:tcPr>
          <w:p w14:paraId="0B13A44B" w14:textId="1BF807E0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561(R) – 562(R)</w:t>
            </w:r>
          </w:p>
        </w:tc>
        <w:tc>
          <w:tcPr>
            <w:tcW w:w="497" w:type="pct"/>
            <w:noWrap/>
          </w:tcPr>
          <w:p w14:paraId="0B9282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2DD547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FB73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standing – public interest </w:t>
            </w:r>
          </w:p>
        </w:tc>
        <w:tc>
          <w:tcPr>
            <w:tcW w:w="673" w:type="pct"/>
            <w:noWrap/>
          </w:tcPr>
          <w:p w14:paraId="217A13EB" w14:textId="2483F54D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35ACF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384139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2A48C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substantive review of decision – core </w:t>
            </w:r>
          </w:p>
        </w:tc>
        <w:tc>
          <w:tcPr>
            <w:tcW w:w="673" w:type="pct"/>
            <w:noWrap/>
          </w:tcPr>
          <w:p w14:paraId="7335D659" w14:textId="4F20295C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6D04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4963B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59B17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Superior Court – urgent review</w:t>
            </w:r>
          </w:p>
        </w:tc>
        <w:tc>
          <w:tcPr>
            <w:tcW w:w="673" w:type="pct"/>
            <w:noWrap/>
          </w:tcPr>
          <w:p w14:paraId="40F9076E" w14:textId="76AAF0E6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2C9ED6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2AC44D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8851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time limit – laches </w:t>
            </w:r>
          </w:p>
        </w:tc>
        <w:tc>
          <w:tcPr>
            <w:tcW w:w="673" w:type="pct"/>
            <w:noWrap/>
          </w:tcPr>
          <w:p w14:paraId="72BB8B9F" w14:textId="2EB3D4A7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E838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77ABF4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DEAA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v. appeal – availability </w:t>
            </w:r>
          </w:p>
        </w:tc>
        <w:tc>
          <w:tcPr>
            <w:tcW w:w="673" w:type="pct"/>
            <w:noWrap/>
          </w:tcPr>
          <w:p w14:paraId="4443B421" w14:textId="18CED7ED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623C3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28F5C5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C9DE5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v. appeal – distinctions</w:t>
            </w:r>
          </w:p>
        </w:tc>
        <w:tc>
          <w:tcPr>
            <w:tcW w:w="673" w:type="pct"/>
            <w:noWrap/>
          </w:tcPr>
          <w:p w14:paraId="4D645C24" w14:textId="3CBBDA06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2FC0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5263A6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B6F5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v. appeal – new evidence – admissibility </w:t>
            </w:r>
          </w:p>
        </w:tc>
        <w:tc>
          <w:tcPr>
            <w:tcW w:w="673" w:type="pct"/>
            <w:noWrap/>
          </w:tcPr>
          <w:p w14:paraId="40E21462" w14:textId="71567257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34D88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67.3.5</w:t>
            </w:r>
          </w:p>
        </w:tc>
      </w:tr>
      <w:tr w:rsidR="00711960" w:rsidRPr="00F74271" w14:paraId="1009D0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FA7F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Judicial review – v. appeal – remedial jurisdiction </w:t>
            </w:r>
          </w:p>
        </w:tc>
        <w:tc>
          <w:tcPr>
            <w:tcW w:w="673" w:type="pct"/>
            <w:noWrap/>
          </w:tcPr>
          <w:p w14:paraId="4BF6E4D1" w14:textId="7BEE9EA9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9B5019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3A8EF3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9AFF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venues – where to pursue</w:t>
            </w:r>
          </w:p>
        </w:tc>
        <w:tc>
          <w:tcPr>
            <w:tcW w:w="673" w:type="pct"/>
            <w:noWrap/>
          </w:tcPr>
          <w:p w14:paraId="4C3ADF4B" w14:textId="10B19FDD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952A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38B0C1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1546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what is it</w:t>
            </w:r>
          </w:p>
        </w:tc>
        <w:tc>
          <w:tcPr>
            <w:tcW w:w="673" w:type="pct"/>
            <w:noWrap/>
          </w:tcPr>
          <w:p w14:paraId="602EDAA3" w14:textId="0492A6A0" w:rsidR="00711960" w:rsidRPr="00F74271" w:rsidRDefault="00693B4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(L–R)</w:t>
            </w:r>
          </w:p>
          <w:p w14:paraId="008689D8" w14:textId="61DFAF19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62C2C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  <w:p w14:paraId="1BD796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4D2E53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0603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Judicial review – where permitted – errors of law</w:t>
            </w:r>
          </w:p>
        </w:tc>
        <w:tc>
          <w:tcPr>
            <w:tcW w:w="673" w:type="pct"/>
            <w:noWrap/>
          </w:tcPr>
          <w:p w14:paraId="31D42348" w14:textId="7A875E9E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5A4C4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7FDC3D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4C2F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Judicial review – where required </w:t>
            </w:r>
          </w:p>
        </w:tc>
        <w:tc>
          <w:tcPr>
            <w:tcW w:w="673" w:type="pct"/>
            <w:noWrap/>
          </w:tcPr>
          <w:p w14:paraId="56C7D2D6" w14:textId="31C121EF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AF04D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537707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2CFC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Jurisdiction</w:t>
            </w:r>
            <w:r w:rsidRPr="00F74271">
              <w:rPr>
                <w:szCs w:val="19"/>
              </w:rPr>
              <w:t xml:space="preserve"> – administrative tribunal –Charter challenge</w:t>
            </w:r>
          </w:p>
        </w:tc>
        <w:tc>
          <w:tcPr>
            <w:tcW w:w="673" w:type="pct"/>
            <w:noWrap/>
          </w:tcPr>
          <w:p w14:paraId="3BEDF079" w14:textId="2EDCA589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322F16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5D344E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76D56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– Charter – administrative tribunal</w:t>
            </w:r>
          </w:p>
        </w:tc>
        <w:tc>
          <w:tcPr>
            <w:tcW w:w="673" w:type="pct"/>
            <w:noWrap/>
          </w:tcPr>
          <w:p w14:paraId="21E68C65" w14:textId="34ADD3E2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</w:t>
            </w:r>
          </w:p>
        </w:tc>
        <w:tc>
          <w:tcPr>
            <w:tcW w:w="497" w:type="pct"/>
            <w:noWrap/>
          </w:tcPr>
          <w:p w14:paraId="24A4B1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</w:t>
            </w:r>
          </w:p>
        </w:tc>
      </w:tr>
      <w:tr w:rsidR="00711960" w:rsidRPr="00F74271" w14:paraId="24819A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BCA2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– Divisional Court – Charter</w:t>
            </w:r>
          </w:p>
        </w:tc>
        <w:tc>
          <w:tcPr>
            <w:tcW w:w="673" w:type="pct"/>
            <w:noWrap/>
          </w:tcPr>
          <w:p w14:paraId="71BFDC35" w14:textId="2FA0517D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86FCF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2CFA12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1E1CC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– Divisional Court – Charter – collateral challenge</w:t>
            </w:r>
          </w:p>
        </w:tc>
        <w:tc>
          <w:tcPr>
            <w:tcW w:w="673" w:type="pct"/>
            <w:noWrap/>
          </w:tcPr>
          <w:p w14:paraId="6D41A1C7" w14:textId="3F211B0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09E839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1EE2C3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A25C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Divisional Court – Charter – direct challenge </w:t>
            </w:r>
          </w:p>
        </w:tc>
        <w:tc>
          <w:tcPr>
            <w:tcW w:w="673" w:type="pct"/>
            <w:noWrap/>
          </w:tcPr>
          <w:p w14:paraId="3FBFD613" w14:textId="14C64B40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3D847E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019EFF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7E8E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Divisional Court – constitutional </w:t>
            </w:r>
          </w:p>
        </w:tc>
        <w:tc>
          <w:tcPr>
            <w:tcW w:w="673" w:type="pct"/>
            <w:noWrap/>
          </w:tcPr>
          <w:p w14:paraId="1E355334" w14:textId="6ADA7B6A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7EC5B43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247AA0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B1B0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– Federal Court – Charter</w:t>
            </w:r>
          </w:p>
        </w:tc>
        <w:tc>
          <w:tcPr>
            <w:tcW w:w="673" w:type="pct"/>
            <w:noWrap/>
          </w:tcPr>
          <w:p w14:paraId="7ABAEE95" w14:textId="46C80511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705FC0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100605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7A36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Federal Court – Charter – grounds – non–constitutional relief </w:t>
            </w:r>
          </w:p>
        </w:tc>
        <w:tc>
          <w:tcPr>
            <w:tcW w:w="673" w:type="pct"/>
            <w:noWrap/>
          </w:tcPr>
          <w:p w14:paraId="5E7A2191" w14:textId="33BCD829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0E6692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44E439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0764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Federal Court – constitution – grounds – non–constitutional relief </w:t>
            </w:r>
          </w:p>
        </w:tc>
        <w:tc>
          <w:tcPr>
            <w:tcW w:w="673" w:type="pct"/>
            <w:noWrap/>
          </w:tcPr>
          <w:p w14:paraId="00A45536" w14:textId="71FA5B94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3B65A1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4377C4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760B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– provincial Superior Court</w:t>
            </w:r>
          </w:p>
        </w:tc>
        <w:tc>
          <w:tcPr>
            <w:tcW w:w="673" w:type="pct"/>
            <w:noWrap/>
          </w:tcPr>
          <w:p w14:paraId="059666AF" w14:textId="3E6243D7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5EDEB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6C6785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C993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Superior Court – Charter </w:t>
            </w:r>
          </w:p>
        </w:tc>
        <w:tc>
          <w:tcPr>
            <w:tcW w:w="673" w:type="pct"/>
            <w:noWrap/>
          </w:tcPr>
          <w:p w14:paraId="243CEC47" w14:textId="2E0A4538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4118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7E49BE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890E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Superior Courts – Charter – collateral challenge </w:t>
            </w:r>
          </w:p>
        </w:tc>
        <w:tc>
          <w:tcPr>
            <w:tcW w:w="673" w:type="pct"/>
            <w:noWrap/>
          </w:tcPr>
          <w:p w14:paraId="5707536F" w14:textId="4B20DC5D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189C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22F1DD4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2455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Superior Courts – Charter – direct challenge </w:t>
            </w:r>
          </w:p>
        </w:tc>
        <w:tc>
          <w:tcPr>
            <w:tcW w:w="673" w:type="pct"/>
            <w:noWrap/>
          </w:tcPr>
          <w:p w14:paraId="03013ABF" w14:textId="51366990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3756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3D2596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C3EB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tribunal – Charter – implied jurisdiction – test for </w:t>
            </w:r>
          </w:p>
        </w:tc>
        <w:tc>
          <w:tcPr>
            <w:tcW w:w="673" w:type="pct"/>
            <w:noWrap/>
          </w:tcPr>
          <w:p w14:paraId="7E3AEC78" w14:textId="65B43D5E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</w:t>
            </w:r>
            <w:r w:rsidR="00711960" w:rsidRPr="00F74271">
              <w:rPr>
                <w:szCs w:val="19"/>
              </w:rPr>
              <w:t>(L)</w:t>
            </w:r>
            <w:r w:rsidRPr="00F74271">
              <w:rPr>
                <w:szCs w:val="19"/>
              </w:rPr>
              <w:t>-599(L)</w:t>
            </w:r>
          </w:p>
        </w:tc>
        <w:tc>
          <w:tcPr>
            <w:tcW w:w="497" w:type="pct"/>
            <w:noWrap/>
          </w:tcPr>
          <w:p w14:paraId="358EAA3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57124D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05599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tribunal – constitutional – implied jurisdiction – test for </w:t>
            </w:r>
          </w:p>
        </w:tc>
        <w:tc>
          <w:tcPr>
            <w:tcW w:w="673" w:type="pct"/>
            <w:noWrap/>
          </w:tcPr>
          <w:p w14:paraId="764A51AA" w14:textId="5CECF9B4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1C2BCA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13084C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3565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tribunal – to grant Charter relief </w:t>
            </w:r>
          </w:p>
        </w:tc>
        <w:tc>
          <w:tcPr>
            <w:tcW w:w="673" w:type="pct"/>
            <w:noWrap/>
          </w:tcPr>
          <w:p w14:paraId="3F71725E" w14:textId="32B5E81F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3D5C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2D2FE7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7366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tribunal – to hear Charter claim </w:t>
            </w:r>
          </w:p>
        </w:tc>
        <w:tc>
          <w:tcPr>
            <w:tcW w:w="673" w:type="pct"/>
            <w:noWrap/>
          </w:tcPr>
          <w:p w14:paraId="26260BA0" w14:textId="30B6B1EC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98CE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23E273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CDE6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– tribunals – remedy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52</w:t>
            </w:r>
          </w:p>
        </w:tc>
        <w:tc>
          <w:tcPr>
            <w:tcW w:w="673" w:type="pct"/>
            <w:noWrap/>
          </w:tcPr>
          <w:p w14:paraId="7313E5DA" w14:textId="12C0F13D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5D65C2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24251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77A8A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 of the Tribunal – Charter claim</w:t>
            </w:r>
          </w:p>
        </w:tc>
        <w:tc>
          <w:tcPr>
            <w:tcW w:w="673" w:type="pct"/>
            <w:noWrap/>
          </w:tcPr>
          <w:p w14:paraId="268E3D54" w14:textId="3CB79542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D382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6356841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30FB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Jurisdiction of tribunal – </w:t>
            </w:r>
            <w:r w:rsidRPr="00F74271">
              <w:rPr>
                <w:i/>
                <w:szCs w:val="19"/>
              </w:rPr>
              <w:t>Weber v. Ontario Hydro</w:t>
            </w:r>
          </w:p>
        </w:tc>
        <w:tc>
          <w:tcPr>
            <w:tcW w:w="673" w:type="pct"/>
            <w:noWrap/>
          </w:tcPr>
          <w:p w14:paraId="0333C48A" w14:textId="31FB111A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079E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7D3B5B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1616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Jurisdictional limit – common law</w:t>
            </w:r>
          </w:p>
        </w:tc>
        <w:tc>
          <w:tcPr>
            <w:tcW w:w="673" w:type="pct"/>
            <w:noWrap/>
          </w:tcPr>
          <w:p w14:paraId="2F6B57BE" w14:textId="7739D523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11E2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65.3.3.2</w:t>
            </w:r>
          </w:p>
        </w:tc>
      </w:tr>
      <w:tr w:rsidR="00711960" w:rsidRPr="00F74271" w14:paraId="79CDB8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3F14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Jurisdictional limit – on delegated power</w:t>
            </w:r>
          </w:p>
        </w:tc>
        <w:tc>
          <w:tcPr>
            <w:tcW w:w="673" w:type="pct"/>
            <w:noWrap/>
          </w:tcPr>
          <w:p w14:paraId="33FCCB63" w14:textId="5D6086B4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41377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65.3.3.2</w:t>
            </w:r>
          </w:p>
        </w:tc>
      </w:tr>
      <w:tr w:rsidR="00711960" w:rsidRPr="00F74271" w14:paraId="6B13D4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1E8C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Justice – administration of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92(14)</w:t>
            </w:r>
          </w:p>
        </w:tc>
        <w:tc>
          <w:tcPr>
            <w:tcW w:w="673" w:type="pct"/>
            <w:noWrap/>
          </w:tcPr>
          <w:p w14:paraId="03001C22" w14:textId="463711A0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4408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5FDAE00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C5A2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Justice – administration of – division of powers </w:t>
            </w:r>
          </w:p>
        </w:tc>
        <w:tc>
          <w:tcPr>
            <w:tcW w:w="673" w:type="pct"/>
            <w:noWrap/>
          </w:tcPr>
          <w:p w14:paraId="22F84925" w14:textId="64B10C4B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1AC3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54BDE99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D1DF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Justice – administration of – federalism </w:t>
            </w:r>
          </w:p>
        </w:tc>
        <w:tc>
          <w:tcPr>
            <w:tcW w:w="673" w:type="pct"/>
            <w:noWrap/>
          </w:tcPr>
          <w:p w14:paraId="1073A731" w14:textId="3F1BC489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FE1CE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69.4.5</w:t>
            </w:r>
          </w:p>
        </w:tc>
      </w:tr>
      <w:tr w:rsidR="00711960" w:rsidRPr="00F74271" w14:paraId="2917C4AF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4B61A33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K</w:t>
            </w:r>
          </w:p>
        </w:tc>
      </w:tr>
      <w:tr w:rsidR="00711960" w:rsidRPr="00F74271" w14:paraId="410AE5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E1433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Kirkbi AG v Ritvik Holdings Inc</w:t>
            </w:r>
            <w:r w:rsidRPr="00F74271">
              <w:rPr>
                <w:szCs w:val="19"/>
              </w:rPr>
              <w:t xml:space="preserve"> (federal statutory remedy upheld where otherwise would have infringed property and civil rights because sufficiently integrated into valid federal law)</w:t>
            </w:r>
          </w:p>
        </w:tc>
        <w:tc>
          <w:tcPr>
            <w:tcW w:w="673" w:type="pct"/>
            <w:noWrap/>
          </w:tcPr>
          <w:p w14:paraId="4FDC866C" w14:textId="4698325F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1DB7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7006EB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0C259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Knight v. Indian Head School Division No. 19</w:t>
            </w:r>
            <w:r w:rsidRPr="00F74271">
              <w:rPr>
                <w:szCs w:val="19"/>
              </w:rPr>
              <w:t xml:space="preserve"> (courts reluctant to mandate specific procedural steps where certain elements of fairness met in decision–making process)</w:t>
            </w:r>
          </w:p>
        </w:tc>
        <w:tc>
          <w:tcPr>
            <w:tcW w:w="673" w:type="pct"/>
            <w:noWrap/>
          </w:tcPr>
          <w:p w14:paraId="1F0A4761" w14:textId="5CD84093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6118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147E68E3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481D969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L</w:t>
            </w:r>
          </w:p>
        </w:tc>
      </w:tr>
      <w:tr w:rsidR="00711960" w:rsidRPr="00F74271" w14:paraId="7C7D7C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8A9A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Laches – application of – judicial review </w:t>
            </w:r>
          </w:p>
        </w:tc>
        <w:tc>
          <w:tcPr>
            <w:tcW w:w="673" w:type="pct"/>
            <w:noWrap/>
          </w:tcPr>
          <w:p w14:paraId="706303CB" w14:textId="792FC084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1956C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63D33E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0EBE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Laches – time for application – judicial review – federal administrative action</w:t>
            </w:r>
          </w:p>
        </w:tc>
        <w:tc>
          <w:tcPr>
            <w:tcW w:w="673" w:type="pct"/>
            <w:noWrap/>
          </w:tcPr>
          <w:p w14:paraId="51BF36AE" w14:textId="0B47448B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FA18E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67.4.2</w:t>
            </w:r>
          </w:p>
        </w:tc>
      </w:tr>
      <w:tr w:rsidR="00711960" w:rsidRPr="00F74271" w14:paraId="37D7B0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06DEB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Land use dispute – Aboriginal and treaty rights</w:t>
            </w:r>
          </w:p>
        </w:tc>
        <w:tc>
          <w:tcPr>
            <w:tcW w:w="673" w:type="pct"/>
            <w:noWrap/>
          </w:tcPr>
          <w:p w14:paraId="349AA2F7" w14:textId="6B2CE316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6AB6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1D35E5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9332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Language rights – Charter – ss.16–23</w:t>
            </w:r>
          </w:p>
        </w:tc>
        <w:tc>
          <w:tcPr>
            <w:tcW w:w="673" w:type="pct"/>
            <w:noWrap/>
          </w:tcPr>
          <w:p w14:paraId="720C9D65" w14:textId="36C75628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FF17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70.4.7</w:t>
            </w:r>
          </w:p>
        </w:tc>
      </w:tr>
      <w:tr w:rsidR="00711960" w:rsidRPr="00F74271" w14:paraId="0A7384D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A372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Lavigne v Canada (Office of the Commissioner of Official Languages)</w:t>
            </w:r>
            <w:r w:rsidRPr="00F74271">
              <w:rPr>
                <w:szCs w:val="19"/>
              </w:rPr>
              <w:t xml:space="preserve"> (public sector privacy laws are necessary to the preservation of a free and democratic society) </w:t>
            </w:r>
          </w:p>
        </w:tc>
        <w:tc>
          <w:tcPr>
            <w:tcW w:w="673" w:type="pct"/>
            <w:noWrap/>
          </w:tcPr>
          <w:p w14:paraId="146431D0" w14:textId="4EA049D8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D7C37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68.3</w:t>
            </w:r>
          </w:p>
        </w:tc>
      </w:tr>
      <w:tr w:rsidR="00711960" w:rsidRPr="00F74271" w14:paraId="3F315F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BB7A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Law v. Canada (Minister of Employment and Immigration)</w:t>
            </w:r>
            <w:r w:rsidRPr="00F74271">
              <w:rPr>
                <w:szCs w:val="19"/>
              </w:rPr>
              <w:t xml:space="preserve"> (test for s. 15)</w:t>
            </w:r>
          </w:p>
        </w:tc>
        <w:tc>
          <w:tcPr>
            <w:tcW w:w="673" w:type="pct"/>
            <w:noWrap/>
          </w:tcPr>
          <w:p w14:paraId="0F577744" w14:textId="56AD92DD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871B5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7D3E465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3BE5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Legislation – conflicting – division of powers </w:t>
            </w:r>
          </w:p>
        </w:tc>
        <w:tc>
          <w:tcPr>
            <w:tcW w:w="673" w:type="pct"/>
            <w:noWrap/>
          </w:tcPr>
          <w:p w14:paraId="68E2CD28" w14:textId="514CBCEB" w:rsidR="00711960" w:rsidRPr="00F74271" w:rsidRDefault="008A4C07" w:rsidP="008A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E55D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5ED8F5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1E2B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Legislation – conflicting – federalism </w:t>
            </w:r>
          </w:p>
        </w:tc>
        <w:tc>
          <w:tcPr>
            <w:tcW w:w="673" w:type="pct"/>
            <w:noWrap/>
          </w:tcPr>
          <w:p w14:paraId="75857B3F" w14:textId="7EC99FA9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577(R)–578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D6286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</w:t>
            </w:r>
          </w:p>
        </w:tc>
      </w:tr>
      <w:tr w:rsidR="00711960" w:rsidRPr="00F74271" w14:paraId="67633FA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5B63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Legislative facts – proving a Charter claim</w:t>
            </w:r>
          </w:p>
        </w:tc>
        <w:tc>
          <w:tcPr>
            <w:tcW w:w="673" w:type="pct"/>
            <w:noWrap/>
          </w:tcPr>
          <w:p w14:paraId="01066E58" w14:textId="521BB10D" w:rsidR="00711960" w:rsidRPr="00F74271" w:rsidRDefault="00A748B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589(L) – 590</w:t>
            </w:r>
            <w:r w:rsidR="00711960" w:rsidRPr="00F74271">
              <w:rPr>
                <w:szCs w:val="19"/>
              </w:rPr>
              <w:t xml:space="preserve">(L) </w:t>
            </w:r>
          </w:p>
        </w:tc>
        <w:tc>
          <w:tcPr>
            <w:tcW w:w="497" w:type="pct"/>
            <w:noWrap/>
          </w:tcPr>
          <w:p w14:paraId="6EC3C4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 </w:t>
            </w:r>
          </w:p>
        </w:tc>
      </w:tr>
      <w:tr w:rsidR="00711960" w:rsidRPr="00F74271" w14:paraId="3332AB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8DBD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Legislative objective – s.1 defence</w:t>
            </w:r>
          </w:p>
        </w:tc>
        <w:tc>
          <w:tcPr>
            <w:tcW w:w="673" w:type="pct"/>
            <w:noWrap/>
          </w:tcPr>
          <w:p w14:paraId="099AEF06" w14:textId="5D87DC9B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D075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71.4.8.1</w:t>
            </w:r>
          </w:p>
        </w:tc>
      </w:tr>
      <w:tr w:rsidR="00711960" w:rsidRPr="00F74271" w14:paraId="49A23D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F1E0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Legitimate expectations – fairness – limits on (factor 4)</w:t>
            </w:r>
          </w:p>
        </w:tc>
        <w:tc>
          <w:tcPr>
            <w:tcW w:w="673" w:type="pct"/>
            <w:noWrap/>
          </w:tcPr>
          <w:p w14:paraId="0F2EF268" w14:textId="5D75844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71632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65.5.2(a)(4)</w:t>
            </w:r>
          </w:p>
        </w:tc>
      </w:tr>
      <w:tr w:rsidR="00711960" w:rsidRPr="00F74271" w14:paraId="6037C9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2536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Legitimate expectations – fairness (factor 4)</w:t>
            </w:r>
          </w:p>
        </w:tc>
        <w:tc>
          <w:tcPr>
            <w:tcW w:w="673" w:type="pct"/>
            <w:noWrap/>
          </w:tcPr>
          <w:p w14:paraId="5EAB4A44" w14:textId="049F9C82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4CFA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65.5.2(a)(4)</w:t>
            </w:r>
          </w:p>
        </w:tc>
      </w:tr>
      <w:tr w:rsidR="00711960" w:rsidRPr="00F74271" w14:paraId="6174C8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47A89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Level of court – judicial review – federal administrative action</w:t>
            </w:r>
          </w:p>
        </w:tc>
        <w:tc>
          <w:tcPr>
            <w:tcW w:w="673" w:type="pct"/>
            <w:noWrap/>
          </w:tcPr>
          <w:p w14:paraId="731C182C" w14:textId="22482B83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D856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67.4.1</w:t>
            </w:r>
          </w:p>
        </w:tc>
      </w:tr>
      <w:tr w:rsidR="00711960" w:rsidRPr="00F74271" w14:paraId="3383B7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3FBD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Life, liberty, security of the person – Charter – s. 7 – application of </w:t>
            </w:r>
          </w:p>
        </w:tc>
        <w:tc>
          <w:tcPr>
            <w:tcW w:w="673" w:type="pct"/>
            <w:noWrap/>
          </w:tcPr>
          <w:p w14:paraId="2054670F" w14:textId="1346091E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>–583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0262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1D2E60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15AC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Life, liberty, security of the person</w:t>
            </w:r>
            <w:r w:rsidRPr="00F74271">
              <w:rPr>
                <w:szCs w:val="19"/>
              </w:rPr>
              <w:t xml:space="preserve"> – Charter – s.7</w:t>
            </w:r>
          </w:p>
        </w:tc>
        <w:tc>
          <w:tcPr>
            <w:tcW w:w="673" w:type="pct"/>
            <w:noWrap/>
          </w:tcPr>
          <w:p w14:paraId="5D87B531" w14:textId="616C9325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>–583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3EFA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77A209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480D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Limit on delegated power</w:t>
            </w:r>
            <w:r w:rsidRPr="00F74271">
              <w:rPr>
                <w:szCs w:val="19"/>
              </w:rPr>
              <w:t xml:space="preserve"> – common law – errors of law</w:t>
            </w:r>
          </w:p>
        </w:tc>
        <w:tc>
          <w:tcPr>
            <w:tcW w:w="673" w:type="pct"/>
            <w:noWrap/>
          </w:tcPr>
          <w:p w14:paraId="423ADF4F" w14:textId="71BB98DE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795C4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65.3.3.3</w:t>
            </w:r>
          </w:p>
        </w:tc>
      </w:tr>
      <w:tr w:rsidR="00711960" w:rsidRPr="00F74271" w14:paraId="7745D7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514B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Limit on delegated power – common law – fairness </w:t>
            </w:r>
          </w:p>
        </w:tc>
        <w:tc>
          <w:tcPr>
            <w:tcW w:w="673" w:type="pct"/>
            <w:noWrap/>
          </w:tcPr>
          <w:p w14:paraId="2FC6AB53" w14:textId="0857F9D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A761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7AB7F9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6A13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 on delegated power – common law – jurisdictional limits</w:t>
            </w:r>
          </w:p>
        </w:tc>
        <w:tc>
          <w:tcPr>
            <w:tcW w:w="673" w:type="pct"/>
            <w:noWrap/>
          </w:tcPr>
          <w:p w14:paraId="7988B337" w14:textId="5F73F91A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C502C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65.3.3.2</w:t>
            </w:r>
          </w:p>
        </w:tc>
      </w:tr>
      <w:tr w:rsidR="00711960" w:rsidRPr="00F74271" w14:paraId="4A2AAB8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DB00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 on delegated power – common law – natural justice</w:t>
            </w:r>
          </w:p>
        </w:tc>
        <w:tc>
          <w:tcPr>
            <w:tcW w:w="673" w:type="pct"/>
            <w:noWrap/>
          </w:tcPr>
          <w:p w14:paraId="32AB59BE" w14:textId="4661AF8F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29E9E4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630D4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0290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 on delegated power – common law – procedural limits</w:t>
            </w:r>
          </w:p>
        </w:tc>
        <w:tc>
          <w:tcPr>
            <w:tcW w:w="673" w:type="pct"/>
            <w:noWrap/>
          </w:tcPr>
          <w:p w14:paraId="176FD0B5" w14:textId="0027FC63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7A669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2B9A0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6797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Limit on delegated power – statutory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13373532" w14:textId="2FCC056B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80068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3E781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5236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 on delegation – common law</w:t>
            </w:r>
          </w:p>
        </w:tc>
        <w:tc>
          <w:tcPr>
            <w:tcW w:w="673" w:type="pct"/>
            <w:noWrap/>
          </w:tcPr>
          <w:p w14:paraId="0AF99DA3" w14:textId="2023A61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52127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</w:t>
            </w:r>
          </w:p>
        </w:tc>
      </w:tr>
      <w:tr w:rsidR="00711960" w:rsidRPr="00F74271" w14:paraId="4166A7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5AE59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 on delegation – Constitution Act</w:t>
            </w:r>
          </w:p>
        </w:tc>
        <w:tc>
          <w:tcPr>
            <w:tcW w:w="673" w:type="pct"/>
            <w:noWrap/>
          </w:tcPr>
          <w:p w14:paraId="3125AD2A" w14:textId="1CF955CC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70F4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353A9FF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236548" w14:textId="09DBAA2C" w:rsidR="00711960" w:rsidRPr="00F74271" w:rsidRDefault="00711960" w:rsidP="00A52E1E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Limitation period</w:t>
            </w:r>
            <w:r w:rsidRPr="00F74271">
              <w:rPr>
                <w:szCs w:val="19"/>
              </w:rPr>
              <w:t xml:space="preserve"> – </w:t>
            </w:r>
            <w:r w:rsidR="00A52E1E" w:rsidRPr="00F74271">
              <w:rPr>
                <w:szCs w:val="19"/>
              </w:rPr>
              <w:t xml:space="preserve">damages against the Crown </w:t>
            </w:r>
            <w:r w:rsidR="003644EB" w:rsidRPr="00F74271">
              <w:rPr>
                <w:szCs w:val="19"/>
              </w:rPr>
              <w:t>in Ontario</w:t>
            </w:r>
          </w:p>
        </w:tc>
        <w:tc>
          <w:tcPr>
            <w:tcW w:w="673" w:type="pct"/>
            <w:noWrap/>
          </w:tcPr>
          <w:p w14:paraId="5AF1408A" w14:textId="3675CB02" w:rsidR="00711960" w:rsidRPr="00F74271" w:rsidRDefault="00A52E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45CF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3DCD9B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1695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Limitation period – constitutional challenge – Federal Court</w:t>
            </w:r>
          </w:p>
        </w:tc>
        <w:tc>
          <w:tcPr>
            <w:tcW w:w="673" w:type="pct"/>
            <w:noWrap/>
          </w:tcPr>
          <w:p w14:paraId="6E67A025" w14:textId="3841B739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18778F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369421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C24F31" w14:textId="0123EE13" w:rsidR="00711960" w:rsidRPr="00F74271" w:rsidRDefault="00711960" w:rsidP="00A7144E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Limitation period – </w:t>
            </w:r>
            <w:r w:rsidR="00A7144E" w:rsidRPr="00F74271">
              <w:rPr>
                <w:szCs w:val="19"/>
              </w:rPr>
              <w:t>damages against the Crown</w:t>
            </w:r>
            <w:r w:rsidR="003644EB" w:rsidRPr="00F74271">
              <w:rPr>
                <w:szCs w:val="19"/>
              </w:rPr>
              <w:t xml:space="preserve"> in Ontario</w:t>
            </w:r>
            <w:r w:rsidR="00A7144E" w:rsidRPr="00F74271">
              <w:rPr>
                <w:szCs w:val="19"/>
              </w:rPr>
              <w:t xml:space="preserve"> – equitable doctrine of laches</w:t>
            </w:r>
          </w:p>
        </w:tc>
        <w:tc>
          <w:tcPr>
            <w:tcW w:w="673" w:type="pct"/>
            <w:noWrap/>
          </w:tcPr>
          <w:p w14:paraId="2064BBE2" w14:textId="71B717A4" w:rsidR="00711960" w:rsidRPr="00F74271" w:rsidRDefault="00A7144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3887F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3C9128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C764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Limitation period – </w:t>
            </w:r>
            <w:r w:rsidRPr="00F74271">
              <w:rPr>
                <w:i/>
                <w:szCs w:val="19"/>
              </w:rPr>
              <w:t>JRPA</w:t>
            </w:r>
          </w:p>
        </w:tc>
        <w:tc>
          <w:tcPr>
            <w:tcW w:w="673" w:type="pct"/>
            <w:noWrap/>
          </w:tcPr>
          <w:p w14:paraId="5B674BDA" w14:textId="7745E22D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4D5E3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63B5DDA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BC7E95" w14:textId="095939DE" w:rsidR="00711960" w:rsidRPr="00F74271" w:rsidRDefault="003644EB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Limitation period – prior law</w:t>
            </w:r>
            <w:r w:rsidR="00711960" w:rsidRPr="00F74271">
              <w:rPr>
                <w:szCs w:val="19"/>
              </w:rPr>
              <w:t xml:space="preserve"> – Charter </w:t>
            </w:r>
            <w:r w:rsidRPr="00F74271">
              <w:rPr>
                <w:szCs w:val="19"/>
              </w:rPr>
              <w:t>- equitable doctrine of laches</w:t>
            </w:r>
          </w:p>
        </w:tc>
        <w:tc>
          <w:tcPr>
            <w:tcW w:w="673" w:type="pct"/>
            <w:noWrap/>
          </w:tcPr>
          <w:p w14:paraId="0550EDC1" w14:textId="72B318B5" w:rsidR="00711960" w:rsidRPr="00F74271" w:rsidRDefault="003644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CBDAD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6F120E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05BE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Limitation periods – judicial review </w:t>
            </w:r>
          </w:p>
        </w:tc>
        <w:tc>
          <w:tcPr>
            <w:tcW w:w="673" w:type="pct"/>
            <w:noWrap/>
          </w:tcPr>
          <w:p w14:paraId="1E6E708B" w14:textId="3B150CBA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DE040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3E4C51F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C8A8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Limitation periods – laches – judicial review </w:t>
            </w:r>
          </w:p>
        </w:tc>
        <w:tc>
          <w:tcPr>
            <w:tcW w:w="673" w:type="pct"/>
            <w:noWrap/>
          </w:tcPr>
          <w:p w14:paraId="06E6F241" w14:textId="644D5F7F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E849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1486B6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F031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Limitations</w:t>
            </w:r>
            <w:r w:rsidRPr="00F74271">
              <w:rPr>
                <w:szCs w:val="19"/>
              </w:rPr>
              <w:t xml:space="preserve"> – s. 25 – Charter can not limit aboriginal or treaty rights</w:t>
            </w:r>
          </w:p>
        </w:tc>
        <w:tc>
          <w:tcPr>
            <w:tcW w:w="673" w:type="pct"/>
            <w:noWrap/>
          </w:tcPr>
          <w:p w14:paraId="69971A96" w14:textId="1BAE7B09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4E3DC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9B191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1A38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Limitations – s.1 – does not limit s. 35 Aboriginal and treaty rights</w:t>
            </w:r>
          </w:p>
        </w:tc>
        <w:tc>
          <w:tcPr>
            <w:tcW w:w="673" w:type="pct"/>
            <w:noWrap/>
          </w:tcPr>
          <w:p w14:paraId="7BF94EAB" w14:textId="5B0F4F8F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64BEC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6C10AB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1F63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Limitations – s.33 – does not override aboriginal rights</w:t>
            </w:r>
          </w:p>
        </w:tc>
        <w:tc>
          <w:tcPr>
            <w:tcW w:w="673" w:type="pct"/>
            <w:noWrap/>
          </w:tcPr>
          <w:p w14:paraId="1B4497DA" w14:textId="4E8E9A5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1823A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3DEBE2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8F31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Limits</w:t>
            </w:r>
            <w:r w:rsidRPr="00F74271">
              <w:rPr>
                <w:szCs w:val="19"/>
              </w:rPr>
              <w:t xml:space="preserve"> – on rights – Charter – notwithstanding clause – s. 33</w:t>
            </w:r>
          </w:p>
        </w:tc>
        <w:tc>
          <w:tcPr>
            <w:tcW w:w="673" w:type="pct"/>
            <w:noWrap/>
          </w:tcPr>
          <w:p w14:paraId="4E6ACEBF" w14:textId="38669287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28A47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7FF5D05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68CC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Limits – s.35 – Aboriginal and treaty rights</w:t>
            </w:r>
          </w:p>
        </w:tc>
        <w:tc>
          <w:tcPr>
            <w:tcW w:w="673" w:type="pct"/>
            <w:noWrap/>
          </w:tcPr>
          <w:p w14:paraId="587B5320" w14:textId="42B24D5E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30C4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0B4DDE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46EC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Limits on – delegated power</w:t>
            </w:r>
          </w:p>
        </w:tc>
        <w:tc>
          <w:tcPr>
            <w:tcW w:w="673" w:type="pct"/>
            <w:noWrap/>
          </w:tcPr>
          <w:p w14:paraId="7FF29CE8" w14:textId="253C330E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7A7E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207F81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68F0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Limits on – judicial review</w:t>
            </w:r>
          </w:p>
        </w:tc>
        <w:tc>
          <w:tcPr>
            <w:tcW w:w="673" w:type="pct"/>
            <w:noWrap/>
          </w:tcPr>
          <w:p w14:paraId="65CC4388" w14:textId="7957D7D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47AB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1205A25B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697A0EE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M</w:t>
            </w:r>
          </w:p>
        </w:tc>
      </w:tr>
      <w:tr w:rsidR="00711960" w:rsidRPr="00F74271" w14:paraId="57D76C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3233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M. v. H.</w:t>
            </w:r>
            <w:r w:rsidRPr="00F74271">
              <w:rPr>
                <w:szCs w:val="19"/>
              </w:rPr>
              <w:t xml:space="preserve"> (approval of Brandeis briefs for establishing social context of a law)</w:t>
            </w:r>
          </w:p>
        </w:tc>
        <w:tc>
          <w:tcPr>
            <w:tcW w:w="673" w:type="pct"/>
            <w:noWrap/>
          </w:tcPr>
          <w:p w14:paraId="09DBA52D" w14:textId="1D65D642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</w:t>
            </w:r>
            <w:r w:rsidR="00A748BD" w:rsidRPr="00F74271">
              <w:rPr>
                <w:szCs w:val="19"/>
              </w:rPr>
              <w:t>589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A5C73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71.3.2 </w:t>
            </w:r>
          </w:p>
        </w:tc>
      </w:tr>
      <w:tr w:rsidR="00711960" w:rsidRPr="00F74271" w14:paraId="46F3FD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773A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M. v. H.</w:t>
            </w:r>
            <w:r w:rsidRPr="00F74271">
              <w:rPr>
                <w:szCs w:val="19"/>
              </w:rPr>
              <w:t xml:space="preserve"> (example of severance of part of a statute)</w:t>
            </w:r>
          </w:p>
        </w:tc>
        <w:tc>
          <w:tcPr>
            <w:tcW w:w="673" w:type="pct"/>
            <w:noWrap/>
          </w:tcPr>
          <w:p w14:paraId="3F106FF4" w14:textId="2CE48085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4A3B2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26939A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3E423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Mandamus </w:t>
            </w:r>
            <w:r w:rsidRPr="00F74271">
              <w:rPr>
                <w:szCs w:val="19"/>
              </w:rPr>
              <w:t xml:space="preserve">– prerogative writs </w:t>
            </w:r>
          </w:p>
        </w:tc>
        <w:tc>
          <w:tcPr>
            <w:tcW w:w="673" w:type="pct"/>
            <w:noWrap/>
          </w:tcPr>
          <w:p w14:paraId="047F27ED" w14:textId="563BB8F3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2B70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67.3.4.1(a)</w:t>
            </w:r>
          </w:p>
        </w:tc>
      </w:tr>
      <w:tr w:rsidR="00711960" w:rsidRPr="00F74271" w14:paraId="49B9D3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9B10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Mandatory injunction – Charter</w:t>
            </w:r>
          </w:p>
        </w:tc>
        <w:tc>
          <w:tcPr>
            <w:tcW w:w="673" w:type="pct"/>
            <w:noWrap/>
          </w:tcPr>
          <w:p w14:paraId="62D586FF" w14:textId="034D9F6D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4A8C5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318D40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ECB5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Margarine Reference (Reference re Validity of Section 5(a) Dairy Industry Act)</w:t>
            </w:r>
            <w:r w:rsidRPr="00F74271">
              <w:rPr>
                <w:szCs w:val="19"/>
              </w:rPr>
              <w:t xml:space="preserve"> (definition of valid criminal law purpose) </w:t>
            </w:r>
          </w:p>
        </w:tc>
        <w:tc>
          <w:tcPr>
            <w:tcW w:w="673" w:type="pct"/>
            <w:noWrap/>
          </w:tcPr>
          <w:p w14:paraId="2C0CF7DB" w14:textId="15E7D6A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88D58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69.3.3</w:t>
            </w:r>
          </w:p>
        </w:tc>
      </w:tr>
      <w:tr w:rsidR="00711960" w:rsidRPr="00F74271" w14:paraId="154A92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F1251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Martineau v. Matsqui</w:t>
            </w:r>
            <w:r w:rsidRPr="00F74271">
              <w:rPr>
                <w:szCs w:val="19"/>
              </w:rPr>
              <w:t xml:space="preserve"> (natural justice and fairness not distinct categories of procedural requirements)</w:t>
            </w:r>
          </w:p>
        </w:tc>
        <w:tc>
          <w:tcPr>
            <w:tcW w:w="673" w:type="pct"/>
            <w:noWrap/>
          </w:tcPr>
          <w:p w14:paraId="48284648" w14:textId="1E1CC28E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1D26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</w:t>
            </w:r>
          </w:p>
        </w:tc>
      </w:tr>
      <w:tr w:rsidR="00711960" w:rsidRPr="00F74271" w14:paraId="72DCED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E8CB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Material to examine before administrative hearing starts</w:t>
            </w:r>
          </w:p>
        </w:tc>
        <w:tc>
          <w:tcPr>
            <w:tcW w:w="673" w:type="pct"/>
            <w:noWrap/>
          </w:tcPr>
          <w:p w14:paraId="45DEC3EC" w14:textId="10C5EB1E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551(L)–552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E0F0F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</w:t>
            </w:r>
          </w:p>
        </w:tc>
      </w:tr>
      <w:tr w:rsidR="00711960" w:rsidRPr="00F74271" w14:paraId="1F94FF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7D23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May v Ferndale Institution</w:t>
            </w:r>
            <w:r w:rsidRPr="00F74271">
              <w:rPr>
                <w:szCs w:val="19"/>
              </w:rPr>
              <w:t xml:space="preserve"> (provincial superior courts have concurrent jurisdiction with federal courts to grant </w:t>
            </w:r>
            <w:r w:rsidRPr="00F74271">
              <w:rPr>
                <w:i/>
                <w:szCs w:val="19"/>
              </w:rPr>
              <w:t>habeus corpus</w:t>
            </w:r>
            <w:r w:rsidRPr="00F74271">
              <w:rPr>
                <w:szCs w:val="19"/>
              </w:rPr>
              <w:t>)</w:t>
            </w:r>
          </w:p>
        </w:tc>
        <w:tc>
          <w:tcPr>
            <w:tcW w:w="673" w:type="pct"/>
            <w:noWrap/>
          </w:tcPr>
          <w:p w14:paraId="7BC95FC9" w14:textId="14C148A3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76CAF7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01CE92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1A37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Mikisew Cree First Nation v. Canada (Minister of Canadian Heritage)</w:t>
            </w:r>
            <w:r w:rsidRPr="00F74271">
              <w:rPr>
                <w:szCs w:val="19"/>
              </w:rPr>
              <w:t xml:space="preserve"> (federal government had duty to consult where lands were to be “taken up” pursuant to treaty)</w:t>
            </w:r>
          </w:p>
        </w:tc>
        <w:tc>
          <w:tcPr>
            <w:tcW w:w="673" w:type="pct"/>
            <w:noWrap/>
          </w:tcPr>
          <w:p w14:paraId="32CA427A" w14:textId="4D38B06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46500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6C2BC7B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D3E28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 xml:space="preserve">Minimal impairment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</w:t>
            </w:r>
          </w:p>
        </w:tc>
        <w:tc>
          <w:tcPr>
            <w:tcW w:w="673" w:type="pct"/>
            <w:noWrap/>
          </w:tcPr>
          <w:p w14:paraId="17A5E562" w14:textId="4F77D608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5D9B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5759CD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9AC5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Minimal impairment – s. 1 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5A94B4BF" w14:textId="0E4BC59D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E6EE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1A3FBB1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3B9E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Minimal impairment – s.1 defence</w:t>
            </w:r>
          </w:p>
        </w:tc>
        <w:tc>
          <w:tcPr>
            <w:tcW w:w="673" w:type="pct"/>
            <w:noWrap/>
          </w:tcPr>
          <w:p w14:paraId="292F3C93" w14:textId="35C7264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33974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25864B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F926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Minimal impairment – s.1 defence – proving Charter claim</w:t>
            </w:r>
          </w:p>
        </w:tc>
        <w:tc>
          <w:tcPr>
            <w:tcW w:w="673" w:type="pct"/>
            <w:noWrap/>
          </w:tcPr>
          <w:p w14:paraId="064A4268" w14:textId="5FBEBA2A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E231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5DCFB4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1766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Minimal impairment – test</w:t>
            </w:r>
          </w:p>
        </w:tc>
        <w:tc>
          <w:tcPr>
            <w:tcW w:w="673" w:type="pct"/>
            <w:noWrap/>
          </w:tcPr>
          <w:p w14:paraId="18B29B06" w14:textId="0FAE110B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6F205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7EF2DD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5254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Minister of Justice of Canada v. Borowski</w:t>
            </w:r>
            <w:r w:rsidRPr="00F74271">
              <w:rPr>
                <w:szCs w:val="19"/>
              </w:rPr>
              <w:t xml:space="preserve"> (expanded test for standing to deal with issue of mootness)</w:t>
            </w:r>
          </w:p>
        </w:tc>
        <w:tc>
          <w:tcPr>
            <w:tcW w:w="673" w:type="pct"/>
            <w:noWrap/>
          </w:tcPr>
          <w:p w14:paraId="657F455A" w14:textId="6607B07D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946B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1EDECA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21BC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Minister of National Revenue v. Coopers and Lybrand</w:t>
            </w:r>
            <w:r w:rsidRPr="00F74271">
              <w:rPr>
                <w:szCs w:val="19"/>
              </w:rPr>
              <w:t xml:space="preserve"> (factors for whether a decision is judicial vs. quasi–judicial)</w:t>
            </w:r>
          </w:p>
        </w:tc>
        <w:tc>
          <w:tcPr>
            <w:tcW w:w="673" w:type="pct"/>
            <w:noWrap/>
          </w:tcPr>
          <w:p w14:paraId="1746846E" w14:textId="23E72567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75339D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48EA28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12BD1E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Ministry of Health Appeal and Review Boards Act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 xml:space="preserve">Charter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>administrative tribunals</w:t>
            </w:r>
          </w:p>
        </w:tc>
        <w:tc>
          <w:tcPr>
            <w:tcW w:w="673" w:type="pct"/>
            <w:noWrap/>
          </w:tcPr>
          <w:p w14:paraId="3DEE196A" w14:textId="2AF56C8D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7251D8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D9544C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28EC7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Mobility rights – Charter – s.6</w:t>
            </w:r>
          </w:p>
        </w:tc>
        <w:tc>
          <w:tcPr>
            <w:tcW w:w="673" w:type="pct"/>
            <w:noWrap/>
          </w:tcPr>
          <w:p w14:paraId="6F037D78" w14:textId="041F8311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3F15D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70.4.3</w:t>
            </w:r>
          </w:p>
        </w:tc>
      </w:tr>
      <w:tr w:rsidR="00711960" w:rsidRPr="00F74271" w14:paraId="0A7F1AD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7CCF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Mootness</w:t>
            </w:r>
            <w:r w:rsidRPr="00F74271">
              <w:rPr>
                <w:szCs w:val="19"/>
              </w:rPr>
              <w:t xml:space="preserve"> – Charter </w:t>
            </w:r>
          </w:p>
        </w:tc>
        <w:tc>
          <w:tcPr>
            <w:tcW w:w="673" w:type="pct"/>
            <w:noWrap/>
          </w:tcPr>
          <w:p w14:paraId="79418911" w14:textId="3EB7426C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3446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60CB36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368AD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Mootness – Charter – proving claim</w:t>
            </w:r>
          </w:p>
        </w:tc>
        <w:tc>
          <w:tcPr>
            <w:tcW w:w="673" w:type="pct"/>
            <w:noWrap/>
          </w:tcPr>
          <w:p w14:paraId="4C7A46C8" w14:textId="52AF8FEB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FA42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71.4.2</w:t>
            </w:r>
          </w:p>
        </w:tc>
      </w:tr>
      <w:tr w:rsidR="00711960" w:rsidRPr="00F74271" w14:paraId="77EBD1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0377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Mootness – Charter challenge</w:t>
            </w:r>
          </w:p>
        </w:tc>
        <w:tc>
          <w:tcPr>
            <w:tcW w:w="673" w:type="pct"/>
            <w:noWrap/>
          </w:tcPr>
          <w:p w14:paraId="72FBEABE" w14:textId="37B7BCE4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6968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73A387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CC11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Mootness – threshold issue</w:t>
            </w:r>
          </w:p>
        </w:tc>
        <w:tc>
          <w:tcPr>
            <w:tcW w:w="673" w:type="pct"/>
            <w:noWrap/>
          </w:tcPr>
          <w:p w14:paraId="2BD9EC4D" w14:textId="54B90745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4B08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35CF72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98EE8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Motions</w:t>
            </w:r>
            <w:r w:rsidRPr="00F74271">
              <w:rPr>
                <w:szCs w:val="19"/>
              </w:rPr>
              <w:t xml:space="preserve"> – tribunal – hearing </w:t>
            </w:r>
          </w:p>
        </w:tc>
        <w:tc>
          <w:tcPr>
            <w:tcW w:w="673" w:type="pct"/>
            <w:noWrap/>
          </w:tcPr>
          <w:p w14:paraId="7D03CCD1" w14:textId="0A46F77B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553(L–R)–554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D55FF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26064E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5EF4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Motions – tribunal – hearing – advocacy on</w:t>
            </w:r>
          </w:p>
        </w:tc>
        <w:tc>
          <w:tcPr>
            <w:tcW w:w="673" w:type="pct"/>
            <w:noWrap/>
          </w:tcPr>
          <w:p w14:paraId="3FCAC7B4" w14:textId="5264AC5E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5C1E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3DBDCB7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0BAB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Motions – tribunal – hearing – power to grant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69D18B28" w14:textId="4F119154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6D4689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4D8CB8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326C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Motions – tribunal –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whether to bring </w:t>
            </w:r>
          </w:p>
        </w:tc>
        <w:tc>
          <w:tcPr>
            <w:tcW w:w="673" w:type="pct"/>
            <w:noWrap/>
          </w:tcPr>
          <w:p w14:paraId="6A723717" w14:textId="7437D018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AB85B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5E7C1B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8C640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Motions – tribunals – whether inherent jurisdiction</w:t>
            </w:r>
          </w:p>
        </w:tc>
        <w:tc>
          <w:tcPr>
            <w:tcW w:w="673" w:type="pct"/>
            <w:noWrap/>
          </w:tcPr>
          <w:p w14:paraId="66E70583" w14:textId="06CE69AA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CB54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1D673E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3445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Multani v. Commission Scolaire Marguerite–Bourgeoys</w:t>
            </w:r>
            <w:r w:rsidRPr="00F74271">
              <w:rPr>
                <w:szCs w:val="19"/>
              </w:rPr>
              <w:t xml:space="preserve"> (comparing minimal impairment with duty to accommodate)</w:t>
            </w:r>
          </w:p>
        </w:tc>
        <w:tc>
          <w:tcPr>
            <w:tcW w:w="673" w:type="pct"/>
            <w:noWrap/>
          </w:tcPr>
          <w:p w14:paraId="2250200E" w14:textId="7BC5FE6A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EA811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736FD2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D76F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Municipal Freedom of Information and Protection of Privacy Act</w:t>
            </w:r>
            <w:r w:rsidRPr="00F74271">
              <w:rPr>
                <w:szCs w:val="19"/>
              </w:rPr>
              <w:t xml:space="preserve"> – proving Charter claim</w:t>
            </w:r>
          </w:p>
        </w:tc>
        <w:tc>
          <w:tcPr>
            <w:tcW w:w="673" w:type="pct"/>
            <w:noWrap/>
          </w:tcPr>
          <w:p w14:paraId="0FEFB1F9" w14:textId="798C6A79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98B63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64C21B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F24CA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Municipal Freedom of Information and Protection of Privacy Act </w:t>
            </w:r>
            <w:r w:rsidRPr="00F74271">
              <w:rPr>
                <w:szCs w:val="19"/>
              </w:rPr>
              <w:t>– government action</w:t>
            </w:r>
          </w:p>
        </w:tc>
        <w:tc>
          <w:tcPr>
            <w:tcW w:w="673" w:type="pct"/>
            <w:noWrap/>
          </w:tcPr>
          <w:p w14:paraId="21729A3A" w14:textId="12A72191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4935F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1402FE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9815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Municipal institutions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92(8)</w:t>
            </w:r>
          </w:p>
        </w:tc>
        <w:tc>
          <w:tcPr>
            <w:tcW w:w="673" w:type="pct"/>
            <w:noWrap/>
          </w:tcPr>
          <w:p w14:paraId="36889477" w14:textId="2FE1DF9B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0B467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1DA2C3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E98E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Municipal institutions – division of powers </w:t>
            </w:r>
          </w:p>
        </w:tc>
        <w:tc>
          <w:tcPr>
            <w:tcW w:w="673" w:type="pct"/>
            <w:noWrap/>
          </w:tcPr>
          <w:p w14:paraId="0804DCBE" w14:textId="0866B4ED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D95246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7CE531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370D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Municipal institutions – federalism </w:t>
            </w:r>
          </w:p>
        </w:tc>
        <w:tc>
          <w:tcPr>
            <w:tcW w:w="673" w:type="pct"/>
            <w:noWrap/>
          </w:tcPr>
          <w:p w14:paraId="43208657" w14:textId="5C9179FA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CE92D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797E2A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ADC5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Municipality</w:t>
            </w:r>
            <w:r w:rsidRPr="00F74271">
              <w:rPr>
                <w:szCs w:val="19"/>
              </w:rPr>
              <w:t xml:space="preserve"> – application of Charter to</w:t>
            </w:r>
          </w:p>
        </w:tc>
        <w:tc>
          <w:tcPr>
            <w:tcW w:w="673" w:type="pct"/>
            <w:noWrap/>
          </w:tcPr>
          <w:p w14:paraId="487716AE" w14:textId="78848F1D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ADE6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5DBCC30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36893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Municipality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92(8)</w:t>
            </w:r>
          </w:p>
        </w:tc>
        <w:tc>
          <w:tcPr>
            <w:tcW w:w="673" w:type="pct"/>
            <w:noWrap/>
          </w:tcPr>
          <w:p w14:paraId="5F3A6F93" w14:textId="51754392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FD732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294F1A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933D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Municipality – division of powers</w:t>
            </w:r>
          </w:p>
        </w:tc>
        <w:tc>
          <w:tcPr>
            <w:tcW w:w="673" w:type="pct"/>
            <w:noWrap/>
          </w:tcPr>
          <w:p w14:paraId="04BCCC5B" w14:textId="268B6CE6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9F865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677E14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B6FEE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Municipality – federalism </w:t>
            </w:r>
          </w:p>
        </w:tc>
        <w:tc>
          <w:tcPr>
            <w:tcW w:w="673" w:type="pct"/>
            <w:noWrap/>
          </w:tcPr>
          <w:p w14:paraId="395DBC2F" w14:textId="44AEEE15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C092F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69.4.4</w:t>
            </w:r>
          </w:p>
        </w:tc>
      </w:tr>
      <w:tr w:rsidR="00711960" w:rsidRPr="00F74271" w14:paraId="6B439D54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AE4EC21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N</w:t>
            </w:r>
          </w:p>
        </w:tc>
      </w:tr>
      <w:tr w:rsidR="00711960" w:rsidRPr="00F74271" w14:paraId="05CCFB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F79CB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National concern – POGG ground – test – </w:t>
            </w:r>
            <w:r w:rsidRPr="00F74271">
              <w:rPr>
                <w:i/>
                <w:szCs w:val="19"/>
              </w:rPr>
              <w:t>R v Crown Zellerbach</w:t>
            </w:r>
          </w:p>
        </w:tc>
        <w:tc>
          <w:tcPr>
            <w:tcW w:w="673" w:type="pct"/>
            <w:noWrap/>
          </w:tcPr>
          <w:p w14:paraId="05442CC4" w14:textId="0D62EA9F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37620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242BCA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EB655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National emergency – POGG ground </w:t>
            </w:r>
          </w:p>
        </w:tc>
        <w:tc>
          <w:tcPr>
            <w:tcW w:w="673" w:type="pct"/>
            <w:noWrap/>
          </w:tcPr>
          <w:p w14:paraId="189C5576" w14:textId="051560B6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0875D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69.3.1(a)</w:t>
            </w:r>
          </w:p>
        </w:tc>
      </w:tr>
      <w:tr w:rsidR="00711960" w:rsidRPr="00F74271" w14:paraId="73A8B5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F0D3C27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Natural Justice</w:t>
            </w:r>
          </w:p>
        </w:tc>
        <w:tc>
          <w:tcPr>
            <w:tcW w:w="673" w:type="pct"/>
            <w:noWrap/>
          </w:tcPr>
          <w:p w14:paraId="79C9844C" w14:textId="75D263E9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E559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</w:t>
            </w:r>
          </w:p>
        </w:tc>
      </w:tr>
      <w:tr w:rsidR="00711960" w:rsidRPr="00F74271" w14:paraId="228985F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4452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apprehension of bias – source of claim</w:t>
            </w:r>
          </w:p>
        </w:tc>
        <w:tc>
          <w:tcPr>
            <w:tcW w:w="673" w:type="pct"/>
            <w:noWrap/>
          </w:tcPr>
          <w:p w14:paraId="1A1A7B43" w14:textId="4911252B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F769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55D060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E405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codified (SPPA)</w:t>
            </w:r>
          </w:p>
        </w:tc>
        <w:tc>
          <w:tcPr>
            <w:tcW w:w="673" w:type="pct"/>
            <w:noWrap/>
          </w:tcPr>
          <w:p w14:paraId="16AD49C0" w14:textId="5D2B67AE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0F303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79336B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02B1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Natural justice – content of</w:t>
            </w:r>
          </w:p>
        </w:tc>
        <w:tc>
          <w:tcPr>
            <w:tcW w:w="673" w:type="pct"/>
            <w:noWrap/>
          </w:tcPr>
          <w:p w14:paraId="20508052" w14:textId="1673C502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578FC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</w:t>
            </w:r>
          </w:p>
        </w:tc>
      </w:tr>
      <w:tr w:rsidR="00711960" w:rsidRPr="00F74271" w14:paraId="203B6A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AD464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decision maker –apprehension of personal bias</w:t>
            </w:r>
          </w:p>
        </w:tc>
        <w:tc>
          <w:tcPr>
            <w:tcW w:w="673" w:type="pct"/>
            <w:noWrap/>
          </w:tcPr>
          <w:p w14:paraId="466D3003" w14:textId="006C19A2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5D7BB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65.5.1.2(b)(i)</w:t>
            </w:r>
          </w:p>
        </w:tc>
      </w:tr>
      <w:tr w:rsidR="00711960" w:rsidRPr="00F74271" w14:paraId="7C3528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7EEA0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fairness – right to know the case against you</w:t>
            </w:r>
          </w:p>
        </w:tc>
        <w:tc>
          <w:tcPr>
            <w:tcW w:w="673" w:type="pct"/>
            <w:noWrap/>
          </w:tcPr>
          <w:p w14:paraId="79E547FD" w14:textId="6EC4FB26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07A4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5D2987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5DD8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fairness – right to make submissions</w:t>
            </w:r>
          </w:p>
        </w:tc>
        <w:tc>
          <w:tcPr>
            <w:tcW w:w="673" w:type="pct"/>
            <w:noWrap/>
          </w:tcPr>
          <w:p w14:paraId="1136A346" w14:textId="62F6B2FE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2276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0A65CD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4912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Natural justice – hearing – right to </w:t>
            </w:r>
          </w:p>
        </w:tc>
        <w:tc>
          <w:tcPr>
            <w:tcW w:w="673" w:type="pct"/>
            <w:noWrap/>
          </w:tcPr>
          <w:p w14:paraId="17627A8B" w14:textId="734C30BB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803F1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6D113E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92E3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Natural Justice – impartial decision maker – right to </w:t>
            </w:r>
          </w:p>
        </w:tc>
        <w:tc>
          <w:tcPr>
            <w:tcW w:w="673" w:type="pct"/>
            <w:noWrap/>
          </w:tcPr>
          <w:p w14:paraId="642A4659" w14:textId="3BD11F88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D9A81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5BE49D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9AD2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impartial decision–maker – right to – institutional bias</w:t>
            </w:r>
          </w:p>
        </w:tc>
        <w:tc>
          <w:tcPr>
            <w:tcW w:w="673" w:type="pct"/>
            <w:noWrap/>
          </w:tcPr>
          <w:p w14:paraId="539D0D4C" w14:textId="5DF6EB7A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B14113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339BBEF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729F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impartial decision–maker – right to – personal bias</w:t>
            </w:r>
          </w:p>
        </w:tc>
        <w:tc>
          <w:tcPr>
            <w:tcW w:w="673" w:type="pct"/>
            <w:noWrap/>
          </w:tcPr>
          <w:p w14:paraId="044FBC3D" w14:textId="7BC05415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F51E6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65.5.1.2(b)(i)</w:t>
            </w:r>
          </w:p>
        </w:tc>
      </w:tr>
      <w:tr w:rsidR="00711960" w:rsidRPr="00F74271" w14:paraId="41C137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F8EA82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szCs w:val="19"/>
              </w:rPr>
              <w:t xml:space="preserve">Natural justice – principles </w:t>
            </w:r>
          </w:p>
        </w:tc>
        <w:tc>
          <w:tcPr>
            <w:tcW w:w="673" w:type="pct"/>
            <w:noWrap/>
          </w:tcPr>
          <w:p w14:paraId="00496E99" w14:textId="227B985E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24905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</w:t>
            </w:r>
          </w:p>
        </w:tc>
      </w:tr>
      <w:tr w:rsidR="00711960" w:rsidRPr="00F74271" w14:paraId="4AA5733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850E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Natural justice – principles – when required </w:t>
            </w:r>
          </w:p>
        </w:tc>
        <w:tc>
          <w:tcPr>
            <w:tcW w:w="673" w:type="pct"/>
            <w:noWrap/>
          </w:tcPr>
          <w:p w14:paraId="07989BD1" w14:textId="27D2CA7B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49E5E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760DCD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42F1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right to a hearing</w:t>
            </w:r>
          </w:p>
        </w:tc>
        <w:tc>
          <w:tcPr>
            <w:tcW w:w="673" w:type="pct"/>
            <w:noWrap/>
          </w:tcPr>
          <w:p w14:paraId="4B3D9598" w14:textId="304A10F6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A0C0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10FA56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8F8B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Natural justice – right to be heard</w:t>
            </w:r>
          </w:p>
        </w:tc>
        <w:tc>
          <w:tcPr>
            <w:tcW w:w="673" w:type="pct"/>
            <w:noWrap/>
          </w:tcPr>
          <w:p w14:paraId="3FEC1A52" w14:textId="63A6E08C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FBA81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625E3D7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D3F9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Natural justice – rules of – codification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55096863" w14:textId="4DDB35BA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F692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3FBD31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68F4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Nature of the question – standard of review – guidelines </w:t>
            </w:r>
          </w:p>
        </w:tc>
        <w:tc>
          <w:tcPr>
            <w:tcW w:w="673" w:type="pct"/>
            <w:noWrap/>
          </w:tcPr>
          <w:p w14:paraId="59800ACF" w14:textId="3F582B0C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2B7F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0D9B7D9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1D525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Nature of the question – standard of review – where relevant to inquiry </w:t>
            </w:r>
          </w:p>
        </w:tc>
        <w:tc>
          <w:tcPr>
            <w:tcW w:w="673" w:type="pct"/>
            <w:noWrap/>
          </w:tcPr>
          <w:p w14:paraId="77ED0BED" w14:textId="547AF19F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557(R)–558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BEF7D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6EEDF2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2D9E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Nicholson v. Haldimand–Norfolk Regional Board of Commissioners of Police</w:t>
            </w:r>
            <w:r w:rsidRPr="00F74271">
              <w:rPr>
                <w:szCs w:val="19"/>
              </w:rPr>
              <w:t xml:space="preserve"> (right to fairness even though no procedural rights in statute)</w:t>
            </w:r>
          </w:p>
        </w:tc>
        <w:tc>
          <w:tcPr>
            <w:tcW w:w="673" w:type="pct"/>
            <w:noWrap/>
          </w:tcPr>
          <w:p w14:paraId="6E220CF6" w14:textId="2E708DD2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5820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3BE0CA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7DA0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Northern Telecom Canada Ltd. v. Communication Workers of Canada (No. 2) </w:t>
            </w:r>
            <w:r w:rsidRPr="00F74271">
              <w:rPr>
                <w:szCs w:val="19"/>
              </w:rPr>
              <w:t>(Federal Court does not have jurisdiction to hear direct constitutional or Charter challenges)</w:t>
            </w:r>
          </w:p>
        </w:tc>
        <w:tc>
          <w:tcPr>
            <w:tcW w:w="673" w:type="pct"/>
            <w:noWrap/>
          </w:tcPr>
          <w:p w14:paraId="238AB87D" w14:textId="6470E9FB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1BD455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7C1F3F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D574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Notice</w:t>
            </w:r>
            <w:r w:rsidRPr="00F74271">
              <w:rPr>
                <w:szCs w:val="19"/>
              </w:rPr>
              <w:t xml:space="preserve"> – constitutional question – delivery </w:t>
            </w:r>
          </w:p>
        </w:tc>
        <w:tc>
          <w:tcPr>
            <w:tcW w:w="673" w:type="pct"/>
            <w:noWrap/>
          </w:tcPr>
          <w:p w14:paraId="4CEE0D93" w14:textId="5980C602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38B8F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60497A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E3C28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delivery – failure – consequences of</w:t>
            </w:r>
          </w:p>
        </w:tc>
        <w:tc>
          <w:tcPr>
            <w:tcW w:w="673" w:type="pct"/>
            <w:noWrap/>
          </w:tcPr>
          <w:p w14:paraId="1DAAC309" w14:textId="7896E526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B08EB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1969E7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E2A3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Divisional Court</w:t>
            </w:r>
          </w:p>
        </w:tc>
        <w:tc>
          <w:tcPr>
            <w:tcW w:w="673" w:type="pct"/>
            <w:noWrap/>
          </w:tcPr>
          <w:p w14:paraId="7A996C06" w14:textId="316FB43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D21B3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3755D2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ED10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failure to provide – consequence</w:t>
            </w:r>
          </w:p>
        </w:tc>
        <w:tc>
          <w:tcPr>
            <w:tcW w:w="673" w:type="pct"/>
            <w:noWrap/>
          </w:tcPr>
          <w:p w14:paraId="3795ADD0" w14:textId="26C68281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439C5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21DEF3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710F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failure to provide – proving Charter claim</w:t>
            </w:r>
          </w:p>
        </w:tc>
        <w:tc>
          <w:tcPr>
            <w:tcW w:w="673" w:type="pct"/>
            <w:noWrap/>
          </w:tcPr>
          <w:p w14:paraId="766367E3" w14:textId="286F8E3C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E9554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33C2B6D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2D70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failure to serve</w:t>
            </w:r>
          </w:p>
        </w:tc>
        <w:tc>
          <w:tcPr>
            <w:tcW w:w="673" w:type="pct"/>
            <w:noWrap/>
          </w:tcPr>
          <w:p w14:paraId="473CA2D6" w14:textId="388E2FE3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C3FB9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586275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ECB7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Federal Court – Charter</w:t>
            </w:r>
          </w:p>
        </w:tc>
        <w:tc>
          <w:tcPr>
            <w:tcW w:w="673" w:type="pct"/>
            <w:noWrap/>
          </w:tcPr>
          <w:p w14:paraId="4746F88B" w14:textId="36B218ED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08B9BBB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5ABA9D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3A07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– provincial Superior Court</w:t>
            </w:r>
          </w:p>
        </w:tc>
        <w:tc>
          <w:tcPr>
            <w:tcW w:w="673" w:type="pct"/>
            <w:noWrap/>
          </w:tcPr>
          <w:p w14:paraId="514ECE7C" w14:textId="2B66A5F4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</w:t>
            </w:r>
            <w:r w:rsidR="00711960" w:rsidRPr="00F74271">
              <w:rPr>
                <w:szCs w:val="19"/>
              </w:rPr>
              <w:t>R)</w:t>
            </w:r>
            <w:r w:rsidRPr="00F74271">
              <w:rPr>
                <w:szCs w:val="19"/>
              </w:rPr>
              <w:t xml:space="preserve"> – 596(L)</w:t>
            </w:r>
          </w:p>
        </w:tc>
        <w:tc>
          <w:tcPr>
            <w:tcW w:w="497" w:type="pct"/>
            <w:noWrap/>
          </w:tcPr>
          <w:p w14:paraId="57545E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46DDD1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48B0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Notice – constitutional question – provincial Superior Court – failure to provide</w:t>
            </w:r>
          </w:p>
        </w:tc>
        <w:tc>
          <w:tcPr>
            <w:tcW w:w="673" w:type="pct"/>
            <w:noWrap/>
          </w:tcPr>
          <w:p w14:paraId="33B01162" w14:textId="36C83E00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49799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6DCEEA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ADE7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before Federal Court</w:t>
            </w:r>
          </w:p>
        </w:tc>
        <w:tc>
          <w:tcPr>
            <w:tcW w:w="673" w:type="pct"/>
            <w:noWrap/>
          </w:tcPr>
          <w:p w14:paraId="188CE4BB" w14:textId="7CB085CA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 – 598(L)</w:t>
            </w:r>
          </w:p>
        </w:tc>
        <w:tc>
          <w:tcPr>
            <w:tcW w:w="497" w:type="pct"/>
            <w:noWrap/>
          </w:tcPr>
          <w:p w14:paraId="702F9E0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72.6.4</w:t>
            </w:r>
          </w:p>
        </w:tc>
      </w:tr>
      <w:tr w:rsidR="00711960" w:rsidRPr="00F74271" w14:paraId="228D6A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F7ED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 before Provincial Superior court</w:t>
            </w:r>
          </w:p>
        </w:tc>
        <w:tc>
          <w:tcPr>
            <w:tcW w:w="673" w:type="pct"/>
            <w:noWrap/>
          </w:tcPr>
          <w:p w14:paraId="034D93BE" w14:textId="5E2EC7F4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5229A4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3CC3F8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3530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questions – administrative tribunals</w:t>
            </w:r>
          </w:p>
        </w:tc>
        <w:tc>
          <w:tcPr>
            <w:tcW w:w="673" w:type="pct"/>
            <w:noWrap/>
          </w:tcPr>
          <w:p w14:paraId="61A5729D" w14:textId="3BBE4BB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232AD1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32C2D79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3018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questions – judicial review</w:t>
            </w:r>
          </w:p>
        </w:tc>
        <w:tc>
          <w:tcPr>
            <w:tcW w:w="673" w:type="pct"/>
            <w:noWrap/>
          </w:tcPr>
          <w:p w14:paraId="6127A509" w14:textId="2B153F93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8F324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2CD3387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D566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questions – judicial review – Divisional Court</w:t>
            </w:r>
          </w:p>
        </w:tc>
        <w:tc>
          <w:tcPr>
            <w:tcW w:w="673" w:type="pct"/>
            <w:noWrap/>
          </w:tcPr>
          <w:p w14:paraId="50CF708D" w14:textId="232C2BD1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1DBC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60FFB51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2AA3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constitutional questions – judicial review – Federal Court</w:t>
            </w:r>
          </w:p>
        </w:tc>
        <w:tc>
          <w:tcPr>
            <w:tcW w:w="673" w:type="pct"/>
            <w:noWrap/>
          </w:tcPr>
          <w:p w14:paraId="04BEC1F5" w14:textId="54331356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52394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67.3.7</w:t>
            </w:r>
          </w:p>
        </w:tc>
      </w:tr>
      <w:tr w:rsidR="00711960" w:rsidRPr="00F74271" w14:paraId="4C0DA9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D3E0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Divisional Court – Charter</w:t>
            </w:r>
          </w:p>
        </w:tc>
        <w:tc>
          <w:tcPr>
            <w:tcW w:w="673" w:type="pct"/>
            <w:noWrap/>
          </w:tcPr>
          <w:p w14:paraId="775DDBE0" w14:textId="0DE503D6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C91A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58BFBCD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3A2DB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judicial review – Divisional Court – AG</w:t>
            </w:r>
          </w:p>
        </w:tc>
        <w:tc>
          <w:tcPr>
            <w:tcW w:w="673" w:type="pct"/>
            <w:noWrap/>
          </w:tcPr>
          <w:p w14:paraId="29F7D829" w14:textId="72D5391F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2C76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76B41C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BDAD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judicial review – provincial – consequences</w:t>
            </w:r>
          </w:p>
        </w:tc>
        <w:tc>
          <w:tcPr>
            <w:tcW w:w="673" w:type="pct"/>
            <w:noWrap/>
          </w:tcPr>
          <w:p w14:paraId="5DAC3BDA" w14:textId="61965334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</w:t>
            </w:r>
            <w:r w:rsidR="00711960" w:rsidRPr="00F74271">
              <w:rPr>
                <w:szCs w:val="19"/>
              </w:rPr>
              <w:t>)</w:t>
            </w:r>
            <w:r w:rsidRPr="00F74271">
              <w:rPr>
                <w:szCs w:val="19"/>
              </w:rPr>
              <w:t>-566(L)</w:t>
            </w:r>
          </w:p>
        </w:tc>
        <w:tc>
          <w:tcPr>
            <w:tcW w:w="497" w:type="pct"/>
            <w:noWrap/>
          </w:tcPr>
          <w:p w14:paraId="3380FE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22F50AE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BE1F8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Notice – right to – fairness </w:t>
            </w:r>
          </w:p>
        </w:tc>
        <w:tc>
          <w:tcPr>
            <w:tcW w:w="673" w:type="pct"/>
            <w:noWrap/>
          </w:tcPr>
          <w:p w14:paraId="76CC3483" w14:textId="05DAC87C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30787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6E5E0EA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AEED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Notice – right to – natural justice</w:t>
            </w:r>
          </w:p>
        </w:tc>
        <w:tc>
          <w:tcPr>
            <w:tcW w:w="673" w:type="pct"/>
            <w:noWrap/>
          </w:tcPr>
          <w:p w14:paraId="2AC9A022" w14:textId="71B109EF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1114F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180A5C8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530527" w14:textId="673E6101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Notice – to Crown – </w:t>
            </w:r>
            <w:r w:rsidR="003644EB" w:rsidRPr="00F74271">
              <w:rPr>
                <w:szCs w:val="19"/>
              </w:rPr>
              <w:t xml:space="preserve">s. 7 of </w:t>
            </w:r>
            <w:r w:rsidRPr="00F74271">
              <w:rPr>
                <w:i/>
                <w:szCs w:val="19"/>
              </w:rPr>
              <w:t>Proceedings Against the Crown Act</w:t>
            </w:r>
            <w:r w:rsidR="003644EB" w:rsidRPr="00F74271">
              <w:rPr>
                <w:szCs w:val="19"/>
              </w:rPr>
              <w:t xml:space="preserve"> – procedure </w:t>
            </w:r>
          </w:p>
        </w:tc>
        <w:tc>
          <w:tcPr>
            <w:tcW w:w="673" w:type="pct"/>
            <w:noWrap/>
          </w:tcPr>
          <w:p w14:paraId="1BF97752" w14:textId="57D59F88" w:rsidR="00711960" w:rsidRPr="00F74271" w:rsidRDefault="003644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6349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9075B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8B7B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Notwithstanding clause – Charter – s.33</w:t>
            </w:r>
          </w:p>
        </w:tc>
        <w:tc>
          <w:tcPr>
            <w:tcW w:w="673" w:type="pct"/>
            <w:noWrap/>
          </w:tcPr>
          <w:p w14:paraId="61FAD3C4" w14:textId="1BAB1A2D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E9AF07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0486FF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482AA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Nova Scotia (Workers’ Compensation Board) v. Martin</w:t>
            </w:r>
            <w:r w:rsidRPr="00F74271">
              <w:rPr>
                <w:szCs w:val="19"/>
              </w:rPr>
              <w:t xml:space="preserve"> – Charter – administrative tribunals</w:t>
            </w:r>
          </w:p>
        </w:tc>
        <w:tc>
          <w:tcPr>
            <w:tcW w:w="673" w:type="pct"/>
            <w:noWrap/>
          </w:tcPr>
          <w:p w14:paraId="7D98B017" w14:textId="7F81E4B7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65A84C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3F35B2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16F2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Nova Scotia (Workers’ Compensation Board) v. Martin</w:t>
            </w:r>
            <w:r w:rsidRPr="00F74271">
              <w:rPr>
                <w:szCs w:val="19"/>
              </w:rPr>
              <w:t xml:space="preserve"> (test for implied jurisdiction of tribunal to make decisions re constitutional validity </w:t>
            </w:r>
          </w:p>
        </w:tc>
        <w:tc>
          <w:tcPr>
            <w:tcW w:w="673" w:type="pct"/>
            <w:noWrap/>
          </w:tcPr>
          <w:p w14:paraId="6D5D8E43" w14:textId="17F4A253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392799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69F330E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A0BED67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O</w:t>
            </w:r>
          </w:p>
        </w:tc>
      </w:tr>
      <w:tr w:rsidR="00711960" w:rsidRPr="00F74271" w14:paraId="726A12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7661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Oakes</w:t>
            </w:r>
            <w:r w:rsidRPr="00F74271">
              <w:rPr>
                <w:b/>
                <w:szCs w:val="19"/>
              </w:rPr>
              <w:t xml:space="preserve"> test</w:t>
            </w:r>
            <w:r w:rsidRPr="00F74271">
              <w:rPr>
                <w:szCs w:val="19"/>
              </w:rPr>
              <w:t xml:space="preserve"> – limit on rights</w:t>
            </w:r>
          </w:p>
        </w:tc>
        <w:tc>
          <w:tcPr>
            <w:tcW w:w="673" w:type="pct"/>
            <w:noWrap/>
          </w:tcPr>
          <w:p w14:paraId="6C78D593" w14:textId="233ADDB9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2A657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445824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4B7CD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– proportionality – valid objectives</w:t>
            </w:r>
          </w:p>
        </w:tc>
        <w:tc>
          <w:tcPr>
            <w:tcW w:w="673" w:type="pct"/>
            <w:noWrap/>
          </w:tcPr>
          <w:p w14:paraId="6D02131B" w14:textId="20745394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 xml:space="preserve">(L); </w:t>
            </w: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A3F7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70.5.3; 70.6.1.4</w:t>
            </w:r>
          </w:p>
        </w:tc>
      </w:tr>
      <w:tr w:rsidR="00711960" w:rsidRPr="00F74271" w14:paraId="4E773D0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474B8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Objectives – legislative – s. 1</w:t>
            </w:r>
          </w:p>
        </w:tc>
        <w:tc>
          <w:tcPr>
            <w:tcW w:w="673" w:type="pct"/>
            <w:noWrap/>
          </w:tcPr>
          <w:p w14:paraId="0CD7A268" w14:textId="13059326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7E2C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71.4.8.1</w:t>
            </w:r>
          </w:p>
        </w:tc>
      </w:tr>
      <w:tr w:rsidR="00711960" w:rsidRPr="00F74271" w14:paraId="2038B0C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6C02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Ocean Port Hotel Ltd. v B.C. (General Manager, Liquor Control and Licensing Branch)</w:t>
            </w:r>
            <w:r w:rsidRPr="00F74271">
              <w:rPr>
                <w:szCs w:val="19"/>
              </w:rPr>
              <w:t xml:space="preserve"> (degree of independence required of tribunal members may be ousted by express statutory language)</w:t>
            </w:r>
          </w:p>
        </w:tc>
        <w:tc>
          <w:tcPr>
            <w:tcW w:w="673" w:type="pct"/>
            <w:noWrap/>
          </w:tcPr>
          <w:p w14:paraId="7DA7646C" w14:textId="263588AB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9C471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15DE61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E2EC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Offense – breach – of privacy </w:t>
            </w:r>
          </w:p>
        </w:tc>
        <w:tc>
          <w:tcPr>
            <w:tcW w:w="673" w:type="pct"/>
            <w:noWrap/>
          </w:tcPr>
          <w:p w14:paraId="51932B84" w14:textId="69999381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F93E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68.4.7</w:t>
            </w:r>
          </w:p>
        </w:tc>
      </w:tr>
      <w:tr w:rsidR="00711960" w:rsidRPr="00F74271" w14:paraId="1149EA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4C78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Offense – privacy – breach of </w:t>
            </w:r>
          </w:p>
        </w:tc>
        <w:tc>
          <w:tcPr>
            <w:tcW w:w="673" w:type="pct"/>
            <w:noWrap/>
          </w:tcPr>
          <w:p w14:paraId="03BD6149" w14:textId="3942D876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349CC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68.4.7</w:t>
            </w:r>
          </w:p>
        </w:tc>
      </w:tr>
      <w:tr w:rsidR="00711960" w:rsidRPr="00F74271" w14:paraId="23A6BD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C307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Ontario Disability Support Program Act </w:t>
            </w:r>
            <w:r w:rsidRPr="00F74271">
              <w:rPr>
                <w:iCs/>
                <w:szCs w:val="19"/>
              </w:rPr>
              <w:t>– appeal scheme</w:t>
            </w:r>
          </w:p>
        </w:tc>
        <w:tc>
          <w:tcPr>
            <w:tcW w:w="673" w:type="pct"/>
            <w:noWrap/>
          </w:tcPr>
          <w:p w14:paraId="63FB3271" w14:textId="76EC447E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CAF85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41BF56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AFC7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>Ontario Disability Support Program Act</w:t>
            </w:r>
            <w:r w:rsidRPr="00F74271">
              <w:rPr>
                <w:iCs/>
                <w:szCs w:val="19"/>
              </w:rPr>
              <w:t xml:space="preserve"> – statutory reconsideration </w:t>
            </w:r>
          </w:p>
        </w:tc>
        <w:tc>
          <w:tcPr>
            <w:tcW w:w="673" w:type="pct"/>
            <w:noWrap/>
          </w:tcPr>
          <w:p w14:paraId="4894F8DB" w14:textId="37DD2C6E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1BC0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07E79C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5CCBC9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 xml:space="preserve">Ontario Works Act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 xml:space="preserve">Charter </w:t>
            </w:r>
            <w:r w:rsidRPr="00F74271">
              <w:rPr>
                <w:szCs w:val="19"/>
              </w:rPr>
              <w:t xml:space="preserve">– </w:t>
            </w:r>
            <w:r w:rsidRPr="00F74271">
              <w:rPr>
                <w:iCs/>
                <w:szCs w:val="19"/>
              </w:rPr>
              <w:t>administrative tribunals</w:t>
            </w:r>
          </w:p>
        </w:tc>
        <w:tc>
          <w:tcPr>
            <w:tcW w:w="673" w:type="pct"/>
            <w:noWrap/>
          </w:tcPr>
          <w:p w14:paraId="5702C57F" w14:textId="7A75D501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205F6D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6F1AD6" w:rsidRPr="00F74271" w14:paraId="233D4E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67709B" w14:textId="7E460707" w:rsidR="006F1AD6" w:rsidRPr="00F74271" w:rsidRDefault="006F1AD6" w:rsidP="007C2CD5">
            <w:pPr>
              <w:rPr>
                <w:i/>
                <w:iCs/>
                <w:szCs w:val="19"/>
              </w:rPr>
            </w:pPr>
            <w:r w:rsidRPr="00F74271">
              <w:rPr>
                <w:iCs/>
                <w:szCs w:val="19"/>
              </w:rPr>
              <w:lastRenderedPageBreak/>
              <w:t xml:space="preserve">O.Reg. 649/93 – </w:t>
            </w:r>
            <w:r w:rsidRPr="00F74271">
              <w:rPr>
                <w:i/>
                <w:iCs/>
                <w:szCs w:val="19"/>
              </w:rPr>
              <w:t>Sales of Unmarked Cigarettes on Indian Reserves – Band Council</w:t>
            </w:r>
          </w:p>
        </w:tc>
        <w:tc>
          <w:tcPr>
            <w:tcW w:w="673" w:type="pct"/>
            <w:noWrap/>
          </w:tcPr>
          <w:p w14:paraId="4257D1DC" w14:textId="5F88938C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3E1ABFCF" w14:textId="10A6D1EA" w:rsidR="006F1AD6" w:rsidRPr="00F74271" w:rsidRDefault="006F1AD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368658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73B7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Other Remedies – s.24 – Charter</w:t>
            </w:r>
          </w:p>
        </w:tc>
        <w:tc>
          <w:tcPr>
            <w:tcW w:w="673" w:type="pct"/>
            <w:noWrap/>
          </w:tcPr>
          <w:p w14:paraId="015F0A78" w14:textId="11E11593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6214C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6703BE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0B21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Override – Charter – notwithstanding clause</w:t>
            </w:r>
          </w:p>
        </w:tc>
        <w:tc>
          <w:tcPr>
            <w:tcW w:w="673" w:type="pct"/>
            <w:noWrap/>
          </w:tcPr>
          <w:p w14:paraId="55213133" w14:textId="70FCFF13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6962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7631841A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5A5015A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P</w:t>
            </w:r>
          </w:p>
        </w:tc>
      </w:tr>
      <w:tr w:rsidR="00711960" w:rsidRPr="00F74271" w14:paraId="3655E1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A5D2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Palpable and overriding error – findings of fact – standard of appeal </w:t>
            </w:r>
          </w:p>
        </w:tc>
        <w:tc>
          <w:tcPr>
            <w:tcW w:w="673" w:type="pct"/>
            <w:noWrap/>
          </w:tcPr>
          <w:p w14:paraId="4881D3BA" w14:textId="264FACDB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A454C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71C9CF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C6A7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Paramountcy</w:t>
            </w:r>
            <w:r w:rsidRPr="00F74271">
              <w:rPr>
                <w:szCs w:val="19"/>
              </w:rPr>
              <w:t xml:space="preserve"> – division of powers </w:t>
            </w:r>
          </w:p>
        </w:tc>
        <w:tc>
          <w:tcPr>
            <w:tcW w:w="673" w:type="pct"/>
            <w:noWrap/>
          </w:tcPr>
          <w:p w14:paraId="3B0B9639" w14:textId="1D974AE9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68EDD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6D5AC60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326A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Paramountcy – division of powers – conflict – definition of </w:t>
            </w:r>
          </w:p>
        </w:tc>
        <w:tc>
          <w:tcPr>
            <w:tcW w:w="673" w:type="pct"/>
            <w:noWrap/>
          </w:tcPr>
          <w:p w14:paraId="372ECA17" w14:textId="3028D7D7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90B9B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4D9DDD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6C3D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Paramountcy – federalism </w:t>
            </w:r>
          </w:p>
        </w:tc>
        <w:tc>
          <w:tcPr>
            <w:tcW w:w="673" w:type="pct"/>
            <w:noWrap/>
          </w:tcPr>
          <w:p w14:paraId="297AB017" w14:textId="1FBC815C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579(R)–580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2C228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3B1C30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4AC4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Paramountcy – federalism – conflict – definition of </w:t>
            </w:r>
          </w:p>
        </w:tc>
        <w:tc>
          <w:tcPr>
            <w:tcW w:w="673" w:type="pct"/>
            <w:noWrap/>
          </w:tcPr>
          <w:p w14:paraId="1B67B3A8" w14:textId="3C4B867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463FE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69.5.3</w:t>
            </w:r>
          </w:p>
        </w:tc>
      </w:tr>
      <w:tr w:rsidR="00711960" w:rsidRPr="00F74271" w14:paraId="0C8E41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85A0E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Parties</w:t>
            </w:r>
            <w:r w:rsidRPr="00F74271">
              <w:rPr>
                <w:szCs w:val="19"/>
              </w:rPr>
              <w:t xml:space="preserve"> – collateral constitutional challenge – Federal Court</w:t>
            </w:r>
          </w:p>
        </w:tc>
        <w:tc>
          <w:tcPr>
            <w:tcW w:w="673" w:type="pct"/>
            <w:noWrap/>
          </w:tcPr>
          <w:p w14:paraId="787A1E72" w14:textId="5400573C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7FEEF0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209567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6B6A0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Parties – federal administrative action – judicial review</w:t>
            </w:r>
          </w:p>
        </w:tc>
        <w:tc>
          <w:tcPr>
            <w:tcW w:w="673" w:type="pct"/>
            <w:noWrap/>
          </w:tcPr>
          <w:p w14:paraId="5BD08170" w14:textId="0F05061A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0284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67.4.3</w:t>
            </w:r>
          </w:p>
        </w:tc>
      </w:tr>
      <w:tr w:rsidR="00711960" w:rsidRPr="00F74271" w14:paraId="67D95D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B7FE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Parties – judicial review – Divisional Court – v. Federal Court</w:t>
            </w:r>
          </w:p>
        </w:tc>
        <w:tc>
          <w:tcPr>
            <w:tcW w:w="673" w:type="pct"/>
            <w:noWrap/>
          </w:tcPr>
          <w:p w14:paraId="139B9DD0" w14:textId="08464459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401E5C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4E5747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D8B6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Parties – judicial review – federal actions</w:t>
            </w:r>
          </w:p>
        </w:tc>
        <w:tc>
          <w:tcPr>
            <w:tcW w:w="673" w:type="pct"/>
            <w:noWrap/>
          </w:tcPr>
          <w:p w14:paraId="4CCB2DB6" w14:textId="6338059C" w:rsidR="00711960" w:rsidRPr="00F74271" w:rsidRDefault="00D00E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A587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67.4.3</w:t>
            </w:r>
          </w:p>
        </w:tc>
      </w:tr>
      <w:tr w:rsidR="00711960" w:rsidRPr="00F74271" w14:paraId="5AFE9B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4E4C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Parties – judicial review – provincial </w:t>
            </w:r>
          </w:p>
        </w:tc>
        <w:tc>
          <w:tcPr>
            <w:tcW w:w="673" w:type="pct"/>
            <w:noWrap/>
          </w:tcPr>
          <w:p w14:paraId="27DD0889" w14:textId="15AD1FC6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59D34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7708C2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9886C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Parties – judicial review – provincial – tribunal</w:t>
            </w:r>
          </w:p>
        </w:tc>
        <w:tc>
          <w:tcPr>
            <w:tcW w:w="673" w:type="pct"/>
            <w:noWrap/>
          </w:tcPr>
          <w:p w14:paraId="1A767348" w14:textId="68B4CBF9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4D314A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67.5.2</w:t>
            </w:r>
          </w:p>
        </w:tc>
      </w:tr>
      <w:tr w:rsidR="00711960" w:rsidRPr="00F74271" w14:paraId="58B6C9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0E2153" w14:textId="601280B9" w:rsidR="00711960" w:rsidRPr="00F74271" w:rsidRDefault="00711960" w:rsidP="003644EB">
            <w:pPr>
              <w:rPr>
                <w:szCs w:val="19"/>
              </w:rPr>
            </w:pPr>
            <w:r w:rsidRPr="00F74271">
              <w:rPr>
                <w:szCs w:val="19"/>
              </w:rPr>
              <w:t>Parties – limitations an</w:t>
            </w:r>
            <w:r w:rsidR="003644EB" w:rsidRPr="00F74271">
              <w:rPr>
                <w:szCs w:val="19"/>
              </w:rPr>
              <w:t xml:space="preserve">d notice of claim </w:t>
            </w:r>
          </w:p>
        </w:tc>
        <w:tc>
          <w:tcPr>
            <w:tcW w:w="673" w:type="pct"/>
            <w:noWrap/>
          </w:tcPr>
          <w:p w14:paraId="07213310" w14:textId="1659C723" w:rsidR="00711960" w:rsidRPr="00F74271" w:rsidRDefault="003644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B0B2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E2A8DD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758B89F" w14:textId="60345472" w:rsidR="00711960" w:rsidRPr="00F74271" w:rsidRDefault="005D0B12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Parties – procedure – damages against the Crown of Ontario</w:t>
            </w:r>
            <w:r w:rsidR="00711960"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21AFADEA" w14:textId="03D029FE" w:rsidR="00711960" w:rsidRPr="00F74271" w:rsidRDefault="005D0B1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BAFB1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5884A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901E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Parties – standing – judicial review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18.1(1)</w:t>
            </w:r>
          </w:p>
        </w:tc>
        <w:tc>
          <w:tcPr>
            <w:tcW w:w="673" w:type="pct"/>
            <w:noWrap/>
          </w:tcPr>
          <w:p w14:paraId="20F24426" w14:textId="43538E68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2D2F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38ACDE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96D1D2" w14:textId="4B698697" w:rsidR="00711960" w:rsidRPr="00F74271" w:rsidRDefault="00711960" w:rsidP="005D0B12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Parties – </w:t>
            </w:r>
            <w:r w:rsidR="005D0B12" w:rsidRPr="00F74271">
              <w:rPr>
                <w:szCs w:val="19"/>
              </w:rPr>
              <w:t>damages against the Government of Ontario</w:t>
            </w:r>
          </w:p>
        </w:tc>
        <w:tc>
          <w:tcPr>
            <w:tcW w:w="673" w:type="pct"/>
            <w:noWrap/>
          </w:tcPr>
          <w:p w14:paraId="4CFC566E" w14:textId="21DEA0A7" w:rsidR="00711960" w:rsidRPr="00F74271" w:rsidRDefault="005D0B1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78C9E9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A6352E" w:rsidRPr="00F74271" w14:paraId="06DF7089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A15237" w14:textId="52A1A3AF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>Parties – direct challenges of Ontario legislation</w:t>
            </w:r>
          </w:p>
        </w:tc>
        <w:tc>
          <w:tcPr>
            <w:tcW w:w="673" w:type="pct"/>
            <w:noWrap/>
          </w:tcPr>
          <w:p w14:paraId="6EDBE4D0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04E601CB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A6352E" w:rsidRPr="00F74271" w14:paraId="618C61B7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115116" w14:textId="39677CB9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>Parties – rule 5.03 of the rules – constitutional cases</w:t>
            </w:r>
          </w:p>
        </w:tc>
        <w:tc>
          <w:tcPr>
            <w:tcW w:w="673" w:type="pct"/>
            <w:noWrap/>
          </w:tcPr>
          <w:p w14:paraId="19606AAC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22E90C5F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A6352E" w:rsidRPr="00F74271" w14:paraId="6CB27062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275FDC" w14:textId="54281EAC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>Parties – rule 13 of the rules – friend of the court – intervene  - consti</w:t>
            </w:r>
            <w:r w:rsidR="003B58D9" w:rsidRPr="00F74271">
              <w:rPr>
                <w:szCs w:val="19"/>
              </w:rPr>
              <w:t>tu</w:t>
            </w:r>
            <w:r w:rsidRPr="00F74271">
              <w:rPr>
                <w:szCs w:val="19"/>
              </w:rPr>
              <w:t>tional cases</w:t>
            </w:r>
          </w:p>
        </w:tc>
        <w:tc>
          <w:tcPr>
            <w:tcW w:w="673" w:type="pct"/>
            <w:noWrap/>
          </w:tcPr>
          <w:p w14:paraId="4E9557E8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525A4914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2E6F8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E182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Past tribunal decisions – material to examine before hearing </w:t>
            </w:r>
          </w:p>
        </w:tc>
        <w:tc>
          <w:tcPr>
            <w:tcW w:w="673" w:type="pct"/>
            <w:noWrap/>
          </w:tcPr>
          <w:p w14:paraId="184863CE" w14:textId="53263C4E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C29993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66.2.5</w:t>
            </w:r>
          </w:p>
        </w:tc>
      </w:tr>
      <w:tr w:rsidR="00711960" w:rsidRPr="00F74271" w14:paraId="59B653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D11D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Patent unreasonableness</w:t>
            </w:r>
          </w:p>
        </w:tc>
        <w:tc>
          <w:tcPr>
            <w:tcW w:w="673" w:type="pct"/>
            <w:noWrap/>
          </w:tcPr>
          <w:p w14:paraId="4E65D526" w14:textId="2F1E8BD8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3AEF3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3F457B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A40A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Peace, order, good governance – SEE POGG</w:t>
            </w:r>
          </w:p>
        </w:tc>
        <w:tc>
          <w:tcPr>
            <w:tcW w:w="673" w:type="pct"/>
            <w:noWrap/>
          </w:tcPr>
          <w:p w14:paraId="2A24511A" w14:textId="4EF0DAC0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E481B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35D6B7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AB7E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Personal Health Information Protection Act</w:t>
            </w:r>
            <w:r w:rsidRPr="00F74271">
              <w:rPr>
                <w:szCs w:val="19"/>
              </w:rPr>
              <w:t xml:space="preserve"> – application of – where personal health information</w:t>
            </w:r>
          </w:p>
        </w:tc>
        <w:tc>
          <w:tcPr>
            <w:tcW w:w="673" w:type="pct"/>
            <w:noWrap/>
          </w:tcPr>
          <w:p w14:paraId="39166298" w14:textId="3A0D0BF1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D12DC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0CEC63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37C8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Personal information</w:t>
            </w:r>
            <w:r w:rsidRPr="00F74271">
              <w:rPr>
                <w:szCs w:val="19"/>
              </w:rPr>
              <w:t xml:space="preserve"> – access to – by subject individual </w:t>
            </w:r>
          </w:p>
        </w:tc>
        <w:tc>
          <w:tcPr>
            <w:tcW w:w="673" w:type="pct"/>
            <w:noWrap/>
          </w:tcPr>
          <w:p w14:paraId="3C00A701" w14:textId="38B155BC" w:rsidR="00711960" w:rsidRPr="00F74271" w:rsidRDefault="00272FA3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013A6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68.4.5.4</w:t>
            </w:r>
          </w:p>
        </w:tc>
      </w:tr>
      <w:tr w:rsidR="00711960" w:rsidRPr="00F74271" w14:paraId="33E5DD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B021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Personal information – accuracy of – rules for</w:t>
            </w:r>
          </w:p>
        </w:tc>
        <w:tc>
          <w:tcPr>
            <w:tcW w:w="673" w:type="pct"/>
            <w:noWrap/>
          </w:tcPr>
          <w:p w14:paraId="76FD24E6" w14:textId="7DA562D4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87D8F0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044926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0954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Commissioner – federal – powers </w:t>
            </w:r>
          </w:p>
        </w:tc>
        <w:tc>
          <w:tcPr>
            <w:tcW w:w="673" w:type="pct"/>
            <w:noWrap/>
          </w:tcPr>
          <w:p w14:paraId="3E1AB934" w14:textId="195FA0C8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3FCA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0560CD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6497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Commissioner – powers </w:t>
            </w:r>
          </w:p>
        </w:tc>
        <w:tc>
          <w:tcPr>
            <w:tcW w:w="673" w:type="pct"/>
            <w:noWrap/>
          </w:tcPr>
          <w:p w14:paraId="7F23FB16" w14:textId="4751E08E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572(R)–573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26485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2B93685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DA9DC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Commissioner – provincial – powers </w:t>
            </w:r>
          </w:p>
        </w:tc>
        <w:tc>
          <w:tcPr>
            <w:tcW w:w="673" w:type="pct"/>
            <w:noWrap/>
          </w:tcPr>
          <w:p w14:paraId="286F9F5C" w14:textId="34D06034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41422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6E00DC3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16EF2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definition </w:t>
            </w:r>
          </w:p>
        </w:tc>
        <w:tc>
          <w:tcPr>
            <w:tcW w:w="673" w:type="pct"/>
            <w:noWrap/>
          </w:tcPr>
          <w:p w14:paraId="77E2912C" w14:textId="27E9CEA9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9E840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10AFE5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0C8A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definition – examples </w:t>
            </w:r>
          </w:p>
        </w:tc>
        <w:tc>
          <w:tcPr>
            <w:tcW w:w="673" w:type="pct"/>
            <w:noWrap/>
          </w:tcPr>
          <w:p w14:paraId="261F12DC" w14:textId="47033536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12342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23CDFD7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0883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Personal information – definition – identifiable individual </w:t>
            </w:r>
          </w:p>
        </w:tc>
        <w:tc>
          <w:tcPr>
            <w:tcW w:w="673" w:type="pct"/>
            <w:noWrap/>
          </w:tcPr>
          <w:p w14:paraId="2CA08944" w14:textId="397E74A8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5BECD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75B78C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8079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definition – recorded information </w:t>
            </w:r>
          </w:p>
        </w:tc>
        <w:tc>
          <w:tcPr>
            <w:tcW w:w="673" w:type="pct"/>
            <w:noWrap/>
          </w:tcPr>
          <w:p w14:paraId="4BC68AA0" w14:textId="295F3838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AC0E9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4E67D7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A077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disclosure of – rules for </w:t>
            </w:r>
          </w:p>
        </w:tc>
        <w:tc>
          <w:tcPr>
            <w:tcW w:w="673" w:type="pct"/>
            <w:noWrap/>
          </w:tcPr>
          <w:p w14:paraId="301DCE59" w14:textId="715EE16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81F3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5D25EF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D0E2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disposal of – rules for </w:t>
            </w:r>
          </w:p>
        </w:tc>
        <w:tc>
          <w:tcPr>
            <w:tcW w:w="673" w:type="pct"/>
            <w:noWrap/>
          </w:tcPr>
          <w:p w14:paraId="6893CEF9" w14:textId="01B2AB46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780A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7B62BC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7276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personal health information </w:t>
            </w:r>
          </w:p>
        </w:tc>
        <w:tc>
          <w:tcPr>
            <w:tcW w:w="673" w:type="pct"/>
            <w:noWrap/>
          </w:tcPr>
          <w:p w14:paraId="293AA0B8" w14:textId="26E6F419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9346D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7B4AC6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EC60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privacy – laws – definition </w:t>
            </w:r>
          </w:p>
        </w:tc>
        <w:tc>
          <w:tcPr>
            <w:tcW w:w="673" w:type="pct"/>
            <w:noWrap/>
          </w:tcPr>
          <w:p w14:paraId="283C4F47" w14:textId="7AC07AC6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CBA1F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4C7DED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B3F58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privacy – laws – public sector – federal </w:t>
            </w:r>
          </w:p>
        </w:tc>
        <w:tc>
          <w:tcPr>
            <w:tcW w:w="673" w:type="pct"/>
            <w:noWrap/>
          </w:tcPr>
          <w:p w14:paraId="58DFBF85" w14:textId="4E2448EE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AC32C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68.4.2</w:t>
            </w:r>
          </w:p>
        </w:tc>
      </w:tr>
      <w:tr w:rsidR="00711960" w:rsidRPr="00F74271" w14:paraId="59B76BF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12ED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Personal information – privacy – laws – public sector – municipal</w:t>
            </w:r>
          </w:p>
        </w:tc>
        <w:tc>
          <w:tcPr>
            <w:tcW w:w="673" w:type="pct"/>
            <w:noWrap/>
          </w:tcPr>
          <w:p w14:paraId="6F4015D0" w14:textId="09C7053A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891BA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76B374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B6A0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privacy – laws – public sector – provincial </w:t>
            </w:r>
          </w:p>
        </w:tc>
        <w:tc>
          <w:tcPr>
            <w:tcW w:w="673" w:type="pct"/>
            <w:noWrap/>
          </w:tcPr>
          <w:p w14:paraId="354694A8" w14:textId="773CDBCF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FC1BE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234991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7BCF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privacy – rules – exclusions </w:t>
            </w:r>
          </w:p>
        </w:tc>
        <w:tc>
          <w:tcPr>
            <w:tcW w:w="673" w:type="pct"/>
            <w:noWrap/>
          </w:tcPr>
          <w:p w14:paraId="71C5685E" w14:textId="3873CFBD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41E0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68.4.4</w:t>
            </w:r>
          </w:p>
        </w:tc>
      </w:tr>
      <w:tr w:rsidR="00711960" w:rsidRPr="00F74271" w14:paraId="1DD7A3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4D7E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retention of – rules for </w:t>
            </w:r>
          </w:p>
        </w:tc>
        <w:tc>
          <w:tcPr>
            <w:tcW w:w="673" w:type="pct"/>
            <w:noWrap/>
          </w:tcPr>
          <w:p w14:paraId="2FF42C9E" w14:textId="574C9AF7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56063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079692E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A9A9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rules – collection </w:t>
            </w:r>
          </w:p>
        </w:tc>
        <w:tc>
          <w:tcPr>
            <w:tcW w:w="673" w:type="pct"/>
            <w:noWrap/>
          </w:tcPr>
          <w:p w14:paraId="2BC5EE06" w14:textId="663A73CA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349217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68.4.5.1</w:t>
            </w:r>
          </w:p>
        </w:tc>
      </w:tr>
      <w:tr w:rsidR="00711960" w:rsidRPr="00F74271" w14:paraId="0AC107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8F51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rules for handling </w:t>
            </w:r>
          </w:p>
        </w:tc>
        <w:tc>
          <w:tcPr>
            <w:tcW w:w="673" w:type="pct"/>
            <w:noWrap/>
          </w:tcPr>
          <w:p w14:paraId="33405A24" w14:textId="1B2747B9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CEE8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</w:t>
            </w:r>
          </w:p>
        </w:tc>
      </w:tr>
      <w:tr w:rsidR="00711960" w:rsidRPr="00F74271" w14:paraId="32A6D2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40B4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Personal information – use of – rules for </w:t>
            </w:r>
          </w:p>
        </w:tc>
        <w:tc>
          <w:tcPr>
            <w:tcW w:w="673" w:type="pct"/>
            <w:noWrap/>
          </w:tcPr>
          <w:p w14:paraId="0F5611E4" w14:textId="444AF8CC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F900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151CA3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F3EE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Pith and substance</w:t>
            </w:r>
            <w:r w:rsidRPr="00F74271">
              <w:rPr>
                <w:szCs w:val="19"/>
              </w:rPr>
              <w:t xml:space="preserve"> – ancillary powers </w:t>
            </w:r>
          </w:p>
        </w:tc>
        <w:tc>
          <w:tcPr>
            <w:tcW w:w="673" w:type="pct"/>
            <w:noWrap/>
          </w:tcPr>
          <w:p w14:paraId="5D062824" w14:textId="59E3E854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3ED2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2DCCF0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AAED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ancillary powers – test </w:t>
            </w:r>
          </w:p>
        </w:tc>
        <w:tc>
          <w:tcPr>
            <w:tcW w:w="673" w:type="pct"/>
            <w:noWrap/>
          </w:tcPr>
          <w:p w14:paraId="6667F56A" w14:textId="16935524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3ED0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4472FE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25FC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definition </w:t>
            </w:r>
          </w:p>
        </w:tc>
        <w:tc>
          <w:tcPr>
            <w:tcW w:w="673" w:type="pct"/>
            <w:noWrap/>
          </w:tcPr>
          <w:p w14:paraId="0E6709D8" w14:textId="785FF173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F163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60D581E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9F7D2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division of powers </w:t>
            </w:r>
          </w:p>
        </w:tc>
        <w:tc>
          <w:tcPr>
            <w:tcW w:w="673" w:type="pct"/>
            <w:noWrap/>
          </w:tcPr>
          <w:p w14:paraId="2391BF2D" w14:textId="3E5D22EA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(L–R)–</w:t>
            </w: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95FF2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</w:t>
            </w:r>
          </w:p>
        </w:tc>
      </w:tr>
      <w:tr w:rsidR="00711960" w:rsidRPr="00F74271" w14:paraId="11989D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E4BE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double aspect </w:t>
            </w:r>
          </w:p>
        </w:tc>
        <w:tc>
          <w:tcPr>
            <w:tcW w:w="673" w:type="pct"/>
            <w:noWrap/>
          </w:tcPr>
          <w:p w14:paraId="577C6ACD" w14:textId="2E013C39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B1A0E0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383D8EE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E2D0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federalism </w:t>
            </w:r>
          </w:p>
        </w:tc>
        <w:tc>
          <w:tcPr>
            <w:tcW w:w="673" w:type="pct"/>
            <w:noWrap/>
          </w:tcPr>
          <w:p w14:paraId="6673D021" w14:textId="1FAC4B2F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578(L–R)–579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0469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</w:t>
            </w:r>
          </w:p>
        </w:tc>
      </w:tr>
      <w:tr w:rsidR="00711960" w:rsidRPr="00F74271" w14:paraId="4D3AA7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A0F7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incidental effect </w:t>
            </w:r>
          </w:p>
        </w:tc>
        <w:tc>
          <w:tcPr>
            <w:tcW w:w="673" w:type="pct"/>
            <w:noWrap/>
          </w:tcPr>
          <w:p w14:paraId="3633CA6E" w14:textId="67CB8903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BE9A3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69.5.1(b)</w:t>
            </w:r>
          </w:p>
        </w:tc>
      </w:tr>
      <w:tr w:rsidR="00711960" w:rsidRPr="00F74271" w14:paraId="6D963F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445B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test for validity </w:t>
            </w:r>
          </w:p>
        </w:tc>
        <w:tc>
          <w:tcPr>
            <w:tcW w:w="673" w:type="pct"/>
            <w:noWrap/>
          </w:tcPr>
          <w:p w14:paraId="7F6EC400" w14:textId="640114F5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6234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6B93ED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08F0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test for validity – classification </w:t>
            </w:r>
          </w:p>
        </w:tc>
        <w:tc>
          <w:tcPr>
            <w:tcW w:w="673" w:type="pct"/>
            <w:noWrap/>
          </w:tcPr>
          <w:p w14:paraId="49FE6C89" w14:textId="157E64E2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9693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203F94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0E25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Pith and substance – test for validity – purpose and effects </w:t>
            </w:r>
          </w:p>
        </w:tc>
        <w:tc>
          <w:tcPr>
            <w:tcW w:w="673" w:type="pct"/>
            <w:noWrap/>
          </w:tcPr>
          <w:p w14:paraId="2ACC030F" w14:textId="32701BBF" w:rsidR="00711960" w:rsidRPr="00F74271" w:rsidRDefault="008A4C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9E20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1F2E9B0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3556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POGG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 </w:t>
            </w:r>
          </w:p>
        </w:tc>
        <w:tc>
          <w:tcPr>
            <w:tcW w:w="673" w:type="pct"/>
            <w:noWrap/>
          </w:tcPr>
          <w:p w14:paraId="134EE0EB" w14:textId="196D9995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175BE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457532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FDD5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POGG – division of powers </w:t>
            </w:r>
          </w:p>
        </w:tc>
        <w:tc>
          <w:tcPr>
            <w:tcW w:w="673" w:type="pct"/>
            <w:noWrap/>
          </w:tcPr>
          <w:p w14:paraId="79EDA811" w14:textId="322EB4E1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D5588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3364AC6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24AA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POGG – federalism </w:t>
            </w:r>
          </w:p>
        </w:tc>
        <w:tc>
          <w:tcPr>
            <w:tcW w:w="673" w:type="pct"/>
            <w:noWrap/>
          </w:tcPr>
          <w:p w14:paraId="65AEB490" w14:textId="0EBEE77F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A51E9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</w:t>
            </w:r>
          </w:p>
        </w:tc>
      </w:tr>
      <w:tr w:rsidR="00711960" w:rsidRPr="00F74271" w14:paraId="34142D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3681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POGG – grounds – gap in division of powers</w:t>
            </w:r>
          </w:p>
        </w:tc>
        <w:tc>
          <w:tcPr>
            <w:tcW w:w="673" w:type="pct"/>
            <w:noWrap/>
          </w:tcPr>
          <w:p w14:paraId="1E083C14" w14:textId="0B540A42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F592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69.3.1(b)</w:t>
            </w:r>
          </w:p>
        </w:tc>
      </w:tr>
      <w:tr w:rsidR="00711960" w:rsidRPr="00F74271" w14:paraId="54B463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2D04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POGG – grounds – national concern </w:t>
            </w:r>
          </w:p>
        </w:tc>
        <w:tc>
          <w:tcPr>
            <w:tcW w:w="673" w:type="pct"/>
            <w:noWrap/>
          </w:tcPr>
          <w:p w14:paraId="2B13BC0F" w14:textId="35261147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F225F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55B9AFC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5F72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POGG – grounds – national emergency </w:t>
            </w:r>
          </w:p>
        </w:tc>
        <w:tc>
          <w:tcPr>
            <w:tcW w:w="673" w:type="pct"/>
            <w:noWrap/>
          </w:tcPr>
          <w:p w14:paraId="13B8963C" w14:textId="706FFFC4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B6827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69.3.1(a)</w:t>
            </w:r>
          </w:p>
        </w:tc>
      </w:tr>
      <w:tr w:rsidR="00711960" w:rsidRPr="00F74271" w14:paraId="7CC36C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9A80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POGG – national concern – test – </w:t>
            </w:r>
            <w:r w:rsidRPr="00F74271">
              <w:rPr>
                <w:i/>
                <w:szCs w:val="19"/>
              </w:rPr>
              <w:t>R v Crown Zellerbach Canada Ltd</w:t>
            </w:r>
          </w:p>
        </w:tc>
        <w:tc>
          <w:tcPr>
            <w:tcW w:w="673" w:type="pct"/>
            <w:noWrap/>
          </w:tcPr>
          <w:p w14:paraId="753DA279" w14:textId="7B5FE670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</w:t>
            </w:r>
            <w:r w:rsidR="00C63AD5" w:rsidRPr="00F74271">
              <w:rPr>
                <w:szCs w:val="19"/>
              </w:rPr>
              <w:t>75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8EE3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7C3206B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31D5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Policies &amp; Practice Directions – review before admin hearing starts</w:t>
            </w:r>
          </w:p>
        </w:tc>
        <w:tc>
          <w:tcPr>
            <w:tcW w:w="673" w:type="pct"/>
            <w:noWrap/>
          </w:tcPr>
          <w:p w14:paraId="42DB7831" w14:textId="0C842375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551(R)–552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89EB9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12E69C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37F2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Policy – created by tribunal – material to examine before hearing</w:t>
            </w:r>
          </w:p>
        </w:tc>
        <w:tc>
          <w:tcPr>
            <w:tcW w:w="673" w:type="pct"/>
            <w:noWrap/>
          </w:tcPr>
          <w:p w14:paraId="4B6C1F03" w14:textId="6EAEEE10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DEE88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04BC8B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16D6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Practice before admin tribunals</w:t>
            </w:r>
            <w:r w:rsidRPr="00F74271">
              <w:rPr>
                <w:szCs w:val="19"/>
              </w:rPr>
              <w:t xml:space="preserve"> – material to examine before administrative hearing starts – Legislation</w:t>
            </w:r>
          </w:p>
        </w:tc>
        <w:tc>
          <w:tcPr>
            <w:tcW w:w="673" w:type="pct"/>
            <w:noWrap/>
          </w:tcPr>
          <w:p w14:paraId="6B2515F5" w14:textId="5593B153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8C83C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66.2.1</w:t>
            </w:r>
          </w:p>
        </w:tc>
      </w:tr>
      <w:tr w:rsidR="00711960" w:rsidRPr="00F74271" w14:paraId="18E4BCB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39660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before admin tribunals – material to examine before administrative hearing starts – Regulations</w:t>
            </w:r>
          </w:p>
        </w:tc>
        <w:tc>
          <w:tcPr>
            <w:tcW w:w="673" w:type="pct"/>
            <w:noWrap/>
          </w:tcPr>
          <w:p w14:paraId="450B54C9" w14:textId="7D1AC89B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EC078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66.2.2</w:t>
            </w:r>
          </w:p>
        </w:tc>
      </w:tr>
      <w:tr w:rsidR="00711960" w:rsidRPr="00F74271" w14:paraId="1CD0BC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2841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before admin tribunals – material to examine before administrative hearing starts – Rules</w:t>
            </w:r>
          </w:p>
        </w:tc>
        <w:tc>
          <w:tcPr>
            <w:tcW w:w="673" w:type="pct"/>
            <w:noWrap/>
          </w:tcPr>
          <w:p w14:paraId="156A50BF" w14:textId="10A5A121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A87D0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0678FD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E8B1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before admin tribunals – material to examine before administrative hearing starts – Policy &amp; practice directions</w:t>
            </w:r>
          </w:p>
        </w:tc>
        <w:tc>
          <w:tcPr>
            <w:tcW w:w="673" w:type="pct"/>
            <w:noWrap/>
          </w:tcPr>
          <w:p w14:paraId="0FE428AF" w14:textId="6E3A5F21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551(R)–552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F98B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79EE948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B335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before admin tribunals – material to examine before administrative hearing starts – Tribunal Decisions</w:t>
            </w:r>
          </w:p>
        </w:tc>
        <w:tc>
          <w:tcPr>
            <w:tcW w:w="673" w:type="pct"/>
            <w:noWrap/>
          </w:tcPr>
          <w:p w14:paraId="78213AB2" w14:textId="1E09DB4F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D5B0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66.2.5</w:t>
            </w:r>
          </w:p>
        </w:tc>
      </w:tr>
      <w:tr w:rsidR="00711960" w:rsidRPr="00F74271" w14:paraId="5726A4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C3F5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before admin tribunals – material to examine before hearing starts</w:t>
            </w:r>
          </w:p>
        </w:tc>
        <w:tc>
          <w:tcPr>
            <w:tcW w:w="673" w:type="pct"/>
            <w:noWrap/>
          </w:tcPr>
          <w:p w14:paraId="08B2D02C" w14:textId="46C3470C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551(L)–552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E8E1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</w:t>
            </w:r>
          </w:p>
        </w:tc>
      </w:tr>
      <w:tr w:rsidR="00711960" w:rsidRPr="00F74271" w14:paraId="057585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8D4F7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Practice Directions – created by tribunal – material to examine before hearing </w:t>
            </w:r>
          </w:p>
        </w:tc>
        <w:tc>
          <w:tcPr>
            <w:tcW w:w="673" w:type="pct"/>
            <w:noWrap/>
          </w:tcPr>
          <w:p w14:paraId="482DB5BC" w14:textId="4E1396DB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CA1C7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5B15903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A06F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Practice Directions &amp; Policies – review before admin hearing starts</w:t>
            </w:r>
          </w:p>
        </w:tc>
        <w:tc>
          <w:tcPr>
            <w:tcW w:w="673" w:type="pct"/>
            <w:noWrap/>
          </w:tcPr>
          <w:p w14:paraId="0DEDF1FA" w14:textId="0EAD7B85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551(R)–552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C68C9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66.2.4</w:t>
            </w:r>
          </w:p>
        </w:tc>
      </w:tr>
      <w:tr w:rsidR="00711960" w:rsidRPr="00F74271" w14:paraId="7C3AE79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4A289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Pragmatic and functional approach – judicial review</w:t>
            </w:r>
          </w:p>
        </w:tc>
        <w:tc>
          <w:tcPr>
            <w:tcW w:w="673" w:type="pct"/>
            <w:noWrap/>
          </w:tcPr>
          <w:p w14:paraId="6903A21C" w14:textId="6FB85728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6EFF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20AFAE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D283B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Prerogative writs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certiorari</w:t>
            </w:r>
          </w:p>
        </w:tc>
        <w:tc>
          <w:tcPr>
            <w:tcW w:w="673" w:type="pct"/>
            <w:noWrap/>
          </w:tcPr>
          <w:p w14:paraId="7913B574" w14:textId="7451FF78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42529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67.3.4.1(b)</w:t>
            </w:r>
          </w:p>
        </w:tc>
      </w:tr>
      <w:tr w:rsidR="00711960" w:rsidRPr="00F74271" w14:paraId="7E180D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C13C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codification – federal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18.1(3)</w:t>
            </w:r>
          </w:p>
        </w:tc>
        <w:tc>
          <w:tcPr>
            <w:tcW w:w="673" w:type="pct"/>
            <w:noWrap/>
          </w:tcPr>
          <w:p w14:paraId="262B266F" w14:textId="2BA95CF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6E2F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09A1562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C54B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codification – provincial – </w:t>
            </w:r>
            <w:r w:rsidRPr="00F74271">
              <w:rPr>
                <w:i/>
                <w:szCs w:val="19"/>
              </w:rPr>
              <w:t>JRPA</w:t>
            </w:r>
            <w:r w:rsidRPr="00F74271">
              <w:rPr>
                <w:szCs w:val="19"/>
              </w:rPr>
              <w:t xml:space="preserve"> – s. 2</w:t>
            </w:r>
          </w:p>
        </w:tc>
        <w:tc>
          <w:tcPr>
            <w:tcW w:w="673" w:type="pct"/>
            <w:noWrap/>
          </w:tcPr>
          <w:p w14:paraId="5ADF05C7" w14:textId="0655C178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8ED7B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5EA37F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71F9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</w:t>
            </w:r>
            <w:r w:rsidRPr="00F74271">
              <w:rPr>
                <w:i/>
                <w:szCs w:val="19"/>
              </w:rPr>
              <w:t>habeas corpus</w:t>
            </w:r>
          </w:p>
        </w:tc>
        <w:tc>
          <w:tcPr>
            <w:tcW w:w="673" w:type="pct"/>
            <w:noWrap/>
          </w:tcPr>
          <w:p w14:paraId="6871B865" w14:textId="3269E7A9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DBBF4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67.3.4.1(d)</w:t>
            </w:r>
          </w:p>
        </w:tc>
      </w:tr>
      <w:tr w:rsidR="00711960" w:rsidRPr="00F74271" w14:paraId="725413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67DD0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judicial review – relief </w:t>
            </w:r>
          </w:p>
        </w:tc>
        <w:tc>
          <w:tcPr>
            <w:tcW w:w="673" w:type="pct"/>
            <w:noWrap/>
          </w:tcPr>
          <w:p w14:paraId="489678C8" w14:textId="4C50F114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FA46F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10BD7A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743A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Prerogative writs – jurisdiction to issue – federal vs. provincial courts</w:t>
            </w:r>
          </w:p>
        </w:tc>
        <w:tc>
          <w:tcPr>
            <w:tcW w:w="673" w:type="pct"/>
            <w:noWrap/>
          </w:tcPr>
          <w:p w14:paraId="6BF03589" w14:textId="286E3A57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942BF9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34A433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0F38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</w:t>
            </w:r>
            <w:r w:rsidRPr="00F74271">
              <w:rPr>
                <w:i/>
                <w:szCs w:val="19"/>
              </w:rPr>
              <w:t>mandamus</w:t>
            </w:r>
            <w:r w:rsidRPr="00F74271">
              <w:rPr>
                <w:szCs w:val="19"/>
              </w:rPr>
              <w:t xml:space="preserve">  </w:t>
            </w:r>
          </w:p>
        </w:tc>
        <w:tc>
          <w:tcPr>
            <w:tcW w:w="673" w:type="pct"/>
            <w:noWrap/>
          </w:tcPr>
          <w:p w14:paraId="73053AC4" w14:textId="48ECEFAD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AAC72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67.3.4.1(a)</w:t>
            </w:r>
          </w:p>
        </w:tc>
      </w:tr>
      <w:tr w:rsidR="00711960" w:rsidRPr="00F74271" w14:paraId="5998C6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4E62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Prerogative writs – prohibition</w:t>
            </w:r>
          </w:p>
        </w:tc>
        <w:tc>
          <w:tcPr>
            <w:tcW w:w="673" w:type="pct"/>
            <w:noWrap/>
          </w:tcPr>
          <w:p w14:paraId="4C1E3E8D" w14:textId="3F22D52D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5276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67.3.4.1(c)</w:t>
            </w:r>
          </w:p>
        </w:tc>
      </w:tr>
      <w:tr w:rsidR="00711960" w:rsidRPr="00F74271" w14:paraId="7C1257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0C5F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Prerogative writs – </w:t>
            </w:r>
            <w:r w:rsidRPr="00F74271">
              <w:rPr>
                <w:i/>
                <w:szCs w:val="19"/>
              </w:rPr>
              <w:t>quo warranto</w:t>
            </w:r>
          </w:p>
        </w:tc>
        <w:tc>
          <w:tcPr>
            <w:tcW w:w="673" w:type="pct"/>
            <w:noWrap/>
          </w:tcPr>
          <w:p w14:paraId="56C61452" w14:textId="10845F48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8067D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67.3.4.1(e)</w:t>
            </w:r>
          </w:p>
        </w:tc>
      </w:tr>
      <w:tr w:rsidR="00711960" w:rsidRPr="00F74271" w14:paraId="3DA93A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A0CD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Prerogative writs – relief – judicial review</w:t>
            </w:r>
          </w:p>
        </w:tc>
        <w:tc>
          <w:tcPr>
            <w:tcW w:w="673" w:type="pct"/>
            <w:noWrap/>
          </w:tcPr>
          <w:p w14:paraId="41E67590" w14:textId="74261D16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38DD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</w:t>
            </w:r>
          </w:p>
        </w:tc>
      </w:tr>
      <w:tr w:rsidR="00711960" w:rsidRPr="00F74271" w14:paraId="3EBA26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3464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Prescribed by law – Charter – s. 1</w:t>
            </w:r>
          </w:p>
        </w:tc>
        <w:tc>
          <w:tcPr>
            <w:tcW w:w="673" w:type="pct"/>
            <w:noWrap/>
          </w:tcPr>
          <w:p w14:paraId="1501A0EE" w14:textId="0AD8BF02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8797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1785AA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652FC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Preventive injunction – Charter</w:t>
            </w:r>
          </w:p>
        </w:tc>
        <w:tc>
          <w:tcPr>
            <w:tcW w:w="673" w:type="pct"/>
            <w:noWrap/>
          </w:tcPr>
          <w:p w14:paraId="72E60515" w14:textId="4BD3A03D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D5DEE2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04007A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DC7F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Principles of fundamental justice – test for </w:t>
            </w:r>
          </w:p>
        </w:tc>
        <w:tc>
          <w:tcPr>
            <w:tcW w:w="673" w:type="pct"/>
            <w:noWrap/>
          </w:tcPr>
          <w:p w14:paraId="0F1D6801" w14:textId="716A4BBB" w:rsidR="00711960" w:rsidRPr="00F74271" w:rsidRDefault="006A6CB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62BA9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12AE64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630F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Principles of natural justice</w:t>
            </w:r>
          </w:p>
        </w:tc>
        <w:tc>
          <w:tcPr>
            <w:tcW w:w="673" w:type="pct"/>
            <w:noWrap/>
          </w:tcPr>
          <w:p w14:paraId="70503001" w14:textId="0FF02A71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4E87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</w:t>
            </w:r>
          </w:p>
        </w:tc>
      </w:tr>
      <w:tr w:rsidR="00A6352E" w:rsidRPr="00F74271" w14:paraId="0E51AE60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34C574" w14:textId="6D06FE2E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Prior law - Equitable doctrine of laches - Damages against the Crown in Ontario - limitation period </w:t>
            </w:r>
          </w:p>
        </w:tc>
        <w:tc>
          <w:tcPr>
            <w:tcW w:w="673" w:type="pct"/>
            <w:noWrap/>
          </w:tcPr>
          <w:p w14:paraId="0487E064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6BB80982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0D2DE1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5423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Prior tribunal decisions – material to examine before hearing </w:t>
            </w:r>
          </w:p>
        </w:tc>
        <w:tc>
          <w:tcPr>
            <w:tcW w:w="673" w:type="pct"/>
            <w:noWrap/>
          </w:tcPr>
          <w:p w14:paraId="01E9955E" w14:textId="5E12D64B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913F1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66.2.5</w:t>
            </w:r>
          </w:p>
        </w:tc>
      </w:tr>
      <w:tr w:rsidR="00711960" w:rsidRPr="00F74271" w14:paraId="0050AD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3147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</w:t>
            </w:r>
            <w:r w:rsidRPr="00F74271">
              <w:rPr>
                <w:szCs w:val="19"/>
              </w:rPr>
              <w:t xml:space="preserve"> – breach of – offenses </w:t>
            </w:r>
          </w:p>
        </w:tc>
        <w:tc>
          <w:tcPr>
            <w:tcW w:w="673" w:type="pct"/>
            <w:noWrap/>
          </w:tcPr>
          <w:p w14:paraId="61820C48" w14:textId="751DC904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51E23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68.4.7</w:t>
            </w:r>
          </w:p>
        </w:tc>
      </w:tr>
      <w:tr w:rsidR="00711960" w:rsidRPr="00F74271" w14:paraId="218C0C8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1C86D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Commissioner – federal – powers – personal information </w:t>
            </w:r>
          </w:p>
        </w:tc>
        <w:tc>
          <w:tcPr>
            <w:tcW w:w="673" w:type="pct"/>
            <w:noWrap/>
          </w:tcPr>
          <w:p w14:paraId="0B6D3482" w14:textId="5C9D0477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78417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1512B5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C96C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Commissioner – provincial – powers – personal information </w:t>
            </w:r>
          </w:p>
        </w:tc>
        <w:tc>
          <w:tcPr>
            <w:tcW w:w="673" w:type="pct"/>
            <w:noWrap/>
          </w:tcPr>
          <w:p w14:paraId="0E66E680" w14:textId="22965946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A586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0FAE1C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AFA4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 – freedom of information</w:t>
            </w:r>
            <w:r w:rsidRPr="00F74271">
              <w:rPr>
                <w:szCs w:val="19"/>
              </w:rPr>
              <w:t xml:space="preserve"> – Commissioners </w:t>
            </w:r>
          </w:p>
        </w:tc>
        <w:tc>
          <w:tcPr>
            <w:tcW w:w="673" w:type="pct"/>
            <w:noWrap/>
          </w:tcPr>
          <w:p w14:paraId="6A578432" w14:textId="19FE98B1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77596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22CCD6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9701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Commissioners – powers of </w:t>
            </w:r>
          </w:p>
        </w:tc>
        <w:tc>
          <w:tcPr>
            <w:tcW w:w="673" w:type="pct"/>
            <w:noWrap/>
          </w:tcPr>
          <w:p w14:paraId="2D1193EB" w14:textId="15228CC2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6459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1FFA024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419F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Commissioners – role of </w:t>
            </w:r>
          </w:p>
        </w:tc>
        <w:tc>
          <w:tcPr>
            <w:tcW w:w="673" w:type="pct"/>
            <w:noWrap/>
          </w:tcPr>
          <w:p w14:paraId="1BA3A1BA" w14:textId="3993A543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8016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68.2.3.6</w:t>
            </w:r>
          </w:p>
        </w:tc>
      </w:tr>
      <w:tr w:rsidR="00711960" w:rsidRPr="00F74271" w14:paraId="5681B8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35A6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freedom of information – request – government response – failure to respond</w:t>
            </w:r>
          </w:p>
        </w:tc>
        <w:tc>
          <w:tcPr>
            <w:tcW w:w="673" w:type="pct"/>
            <w:noWrap/>
          </w:tcPr>
          <w:p w14:paraId="063E4E29" w14:textId="60892B0D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4934F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18E2A6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9B7E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government response – timing </w:t>
            </w:r>
          </w:p>
        </w:tc>
        <w:tc>
          <w:tcPr>
            <w:tcW w:w="673" w:type="pct"/>
            <w:noWrap/>
          </w:tcPr>
          <w:p w14:paraId="6D5DED4C" w14:textId="4A94DE72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656B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2EE682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25AC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grounds for refusal – exemptions </w:t>
            </w:r>
          </w:p>
        </w:tc>
        <w:tc>
          <w:tcPr>
            <w:tcW w:w="673" w:type="pct"/>
            <w:noWrap/>
          </w:tcPr>
          <w:p w14:paraId="226A2753" w14:textId="7F1631D5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73649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68.2.3.4(a)</w:t>
            </w:r>
          </w:p>
        </w:tc>
      </w:tr>
      <w:tr w:rsidR="00711960" w:rsidRPr="00F74271" w14:paraId="3E528FA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2058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freedom of information – request – grounds for refusal – exemptions – partial exemption</w:t>
            </w:r>
          </w:p>
        </w:tc>
        <w:tc>
          <w:tcPr>
            <w:tcW w:w="673" w:type="pct"/>
            <w:noWrap/>
          </w:tcPr>
          <w:p w14:paraId="5FE65827" w14:textId="60882B82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D0C6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68.2.3.4(a)</w:t>
            </w:r>
          </w:p>
        </w:tc>
      </w:tr>
      <w:tr w:rsidR="00711960" w:rsidRPr="00F74271" w14:paraId="035766F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5D73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grounds for refusal – exclusions </w:t>
            </w:r>
          </w:p>
        </w:tc>
        <w:tc>
          <w:tcPr>
            <w:tcW w:w="673" w:type="pct"/>
            <w:noWrap/>
          </w:tcPr>
          <w:p w14:paraId="1C1A3A16" w14:textId="2F592532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53312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1BDA2D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1623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grounds for refusal – exclusions – provincial </w:t>
            </w:r>
          </w:p>
        </w:tc>
        <w:tc>
          <w:tcPr>
            <w:tcW w:w="673" w:type="pct"/>
            <w:noWrap/>
          </w:tcPr>
          <w:p w14:paraId="2B69D097" w14:textId="0C8E3708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573F0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246AD7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192D0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grounds for refusal – exclusions – federal </w:t>
            </w:r>
          </w:p>
        </w:tc>
        <w:tc>
          <w:tcPr>
            <w:tcW w:w="673" w:type="pct"/>
            <w:noWrap/>
          </w:tcPr>
          <w:p w14:paraId="0CE089E9" w14:textId="65E5F7DD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175D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68.2.3.4(b)</w:t>
            </w:r>
          </w:p>
        </w:tc>
      </w:tr>
      <w:tr w:rsidR="00711960" w:rsidRPr="00F74271" w14:paraId="00E9E2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DF3D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freedom of information – request – grounds for refusal – invalid grounds </w:t>
            </w:r>
          </w:p>
        </w:tc>
        <w:tc>
          <w:tcPr>
            <w:tcW w:w="673" w:type="pct"/>
            <w:noWrap/>
          </w:tcPr>
          <w:p w14:paraId="5C43E3FF" w14:textId="1E459A4D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38E9B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68.2.3.4(c)</w:t>
            </w:r>
          </w:p>
        </w:tc>
      </w:tr>
      <w:tr w:rsidR="00711960" w:rsidRPr="00F74271" w14:paraId="464D77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AB9A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freedom of information – request – refusal – grounds for refusal</w:t>
            </w:r>
          </w:p>
        </w:tc>
        <w:tc>
          <w:tcPr>
            <w:tcW w:w="673" w:type="pct"/>
            <w:noWrap/>
          </w:tcPr>
          <w:p w14:paraId="7D5A36B7" w14:textId="28929C0A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8F1FB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</w:t>
            </w:r>
          </w:p>
        </w:tc>
      </w:tr>
      <w:tr w:rsidR="00711960" w:rsidRPr="00F74271" w14:paraId="1E0D1F0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E83A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 – government records</w:t>
            </w:r>
            <w:r w:rsidRPr="00F74271">
              <w:rPr>
                <w:szCs w:val="19"/>
              </w:rPr>
              <w:t xml:space="preserve"> – federal – access to </w:t>
            </w:r>
          </w:p>
        </w:tc>
        <w:tc>
          <w:tcPr>
            <w:tcW w:w="673" w:type="pct"/>
            <w:noWrap/>
          </w:tcPr>
          <w:p w14:paraId="7C0F3D1A" w14:textId="55590B8A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A813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68.2.2</w:t>
            </w:r>
          </w:p>
        </w:tc>
      </w:tr>
      <w:tr w:rsidR="00711960" w:rsidRPr="00F74271" w14:paraId="486985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6D25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government records – municipal – access to </w:t>
            </w:r>
          </w:p>
        </w:tc>
        <w:tc>
          <w:tcPr>
            <w:tcW w:w="673" w:type="pct"/>
            <w:noWrap/>
          </w:tcPr>
          <w:p w14:paraId="0E4DB2B5" w14:textId="698EE0CB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CD84B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159C5B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26CC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government records – provincial – access to </w:t>
            </w:r>
          </w:p>
        </w:tc>
        <w:tc>
          <w:tcPr>
            <w:tcW w:w="673" w:type="pct"/>
            <w:noWrap/>
          </w:tcPr>
          <w:p w14:paraId="52771A07" w14:textId="668410AD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2E69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087462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66427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 – laws</w:t>
            </w:r>
            <w:r w:rsidRPr="00F74271">
              <w:rPr>
                <w:szCs w:val="19"/>
              </w:rPr>
              <w:t xml:space="preserve"> – public sector </w:t>
            </w:r>
          </w:p>
        </w:tc>
        <w:tc>
          <w:tcPr>
            <w:tcW w:w="673" w:type="pct"/>
            <w:noWrap/>
          </w:tcPr>
          <w:p w14:paraId="3010348F" w14:textId="75DE934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8BD124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68.3</w:t>
            </w:r>
          </w:p>
        </w:tc>
      </w:tr>
      <w:tr w:rsidR="00711960" w:rsidRPr="00F74271" w14:paraId="7CBF5A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E16D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laws – public sector – federal – personal information </w:t>
            </w:r>
          </w:p>
        </w:tc>
        <w:tc>
          <w:tcPr>
            <w:tcW w:w="673" w:type="pct"/>
            <w:noWrap/>
          </w:tcPr>
          <w:p w14:paraId="2A3E2159" w14:textId="65F1D985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C921F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68.4.2</w:t>
            </w:r>
          </w:p>
        </w:tc>
      </w:tr>
      <w:tr w:rsidR="00711960" w:rsidRPr="00F74271" w14:paraId="1CF15E3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11BC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laws – public sector – municipal – personal information </w:t>
            </w:r>
          </w:p>
        </w:tc>
        <w:tc>
          <w:tcPr>
            <w:tcW w:w="673" w:type="pct"/>
            <w:noWrap/>
          </w:tcPr>
          <w:p w14:paraId="478B976A" w14:textId="5855990E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3C9A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7FE1F9C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B864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Privacy – laws – public sector – provincial – personal information </w:t>
            </w:r>
          </w:p>
        </w:tc>
        <w:tc>
          <w:tcPr>
            <w:tcW w:w="673" w:type="pct"/>
            <w:noWrap/>
          </w:tcPr>
          <w:p w14:paraId="26FC4FD8" w14:textId="5FC4F1F4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88FCE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0C954D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394F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laws – public sector – purpose of </w:t>
            </w:r>
          </w:p>
        </w:tc>
        <w:tc>
          <w:tcPr>
            <w:tcW w:w="673" w:type="pct"/>
            <w:noWrap/>
          </w:tcPr>
          <w:p w14:paraId="00AD5D25" w14:textId="38F274A2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DAF9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68.3</w:t>
            </w:r>
          </w:p>
        </w:tc>
      </w:tr>
      <w:tr w:rsidR="00711960" w:rsidRPr="00F74271" w14:paraId="033EE8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CBD2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health information </w:t>
            </w:r>
          </w:p>
        </w:tc>
        <w:tc>
          <w:tcPr>
            <w:tcW w:w="673" w:type="pct"/>
            <w:noWrap/>
          </w:tcPr>
          <w:p w14:paraId="64547F64" w14:textId="38F5738C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A815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52852A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5937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 – personal information</w:t>
            </w:r>
            <w:r w:rsidRPr="00F74271">
              <w:rPr>
                <w:szCs w:val="19"/>
              </w:rPr>
              <w:t xml:space="preserve"> – access to – by subject individual </w:t>
            </w:r>
          </w:p>
        </w:tc>
        <w:tc>
          <w:tcPr>
            <w:tcW w:w="673" w:type="pct"/>
            <w:noWrap/>
          </w:tcPr>
          <w:p w14:paraId="3CC08D13" w14:textId="6B7508E4" w:rsidR="00711960" w:rsidRPr="00F74271" w:rsidRDefault="00272FA3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F0EB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68.4.5.4</w:t>
            </w:r>
          </w:p>
        </w:tc>
      </w:tr>
      <w:tr w:rsidR="00711960" w:rsidRPr="00F74271" w14:paraId="2E10B0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B143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accuracy of – rules for </w:t>
            </w:r>
          </w:p>
        </w:tc>
        <w:tc>
          <w:tcPr>
            <w:tcW w:w="673" w:type="pct"/>
            <w:noWrap/>
          </w:tcPr>
          <w:p w14:paraId="00770581" w14:textId="5C9C3449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1AD95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16DD4D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4778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collection of </w:t>
            </w:r>
          </w:p>
        </w:tc>
        <w:tc>
          <w:tcPr>
            <w:tcW w:w="673" w:type="pct"/>
            <w:noWrap/>
          </w:tcPr>
          <w:p w14:paraId="3DEF1E62" w14:textId="5144FFC3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6D72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68.4.5.1</w:t>
            </w:r>
          </w:p>
        </w:tc>
      </w:tr>
      <w:tr w:rsidR="00711960" w:rsidRPr="00F74271" w14:paraId="37B122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FD80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personal information – Commissioner – federal – powers</w:t>
            </w:r>
          </w:p>
        </w:tc>
        <w:tc>
          <w:tcPr>
            <w:tcW w:w="673" w:type="pct"/>
            <w:noWrap/>
          </w:tcPr>
          <w:p w14:paraId="123A1A23" w14:textId="3BF47E91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0973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0BD294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7E41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Commissioner – powers </w:t>
            </w:r>
          </w:p>
        </w:tc>
        <w:tc>
          <w:tcPr>
            <w:tcW w:w="673" w:type="pct"/>
            <w:noWrap/>
          </w:tcPr>
          <w:p w14:paraId="039F4324" w14:textId="3CA762A6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572(R)–573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FDF7D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7E5A14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A041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Commissioner – provincial – powers </w:t>
            </w:r>
          </w:p>
        </w:tc>
        <w:tc>
          <w:tcPr>
            <w:tcW w:w="673" w:type="pct"/>
            <w:noWrap/>
          </w:tcPr>
          <w:p w14:paraId="26FC5E47" w14:textId="62511F4D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B9A0C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68.4.6</w:t>
            </w:r>
          </w:p>
        </w:tc>
      </w:tr>
      <w:tr w:rsidR="00711960" w:rsidRPr="00F74271" w14:paraId="1897E5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CEE93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definition </w:t>
            </w:r>
          </w:p>
        </w:tc>
        <w:tc>
          <w:tcPr>
            <w:tcW w:w="673" w:type="pct"/>
            <w:noWrap/>
          </w:tcPr>
          <w:p w14:paraId="7CD61621" w14:textId="36B8FD0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1BFB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1D177F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4F2D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disclosure of – rules for </w:t>
            </w:r>
          </w:p>
        </w:tc>
        <w:tc>
          <w:tcPr>
            <w:tcW w:w="673" w:type="pct"/>
            <w:noWrap/>
          </w:tcPr>
          <w:p w14:paraId="768397C4" w14:textId="4B172B29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62244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65094D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872A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disposal of – rules for </w:t>
            </w:r>
          </w:p>
        </w:tc>
        <w:tc>
          <w:tcPr>
            <w:tcW w:w="673" w:type="pct"/>
            <w:noWrap/>
          </w:tcPr>
          <w:p w14:paraId="418133D1" w14:textId="69B2AFF2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ADA7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43F1F93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FDCE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examples </w:t>
            </w:r>
          </w:p>
        </w:tc>
        <w:tc>
          <w:tcPr>
            <w:tcW w:w="673" w:type="pct"/>
            <w:noWrap/>
          </w:tcPr>
          <w:p w14:paraId="13F4CBA0" w14:textId="33BC8F80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3471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374894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F266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exclusions </w:t>
            </w:r>
          </w:p>
        </w:tc>
        <w:tc>
          <w:tcPr>
            <w:tcW w:w="673" w:type="pct"/>
            <w:noWrap/>
          </w:tcPr>
          <w:p w14:paraId="525A07C9" w14:textId="44C9F45D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E99D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68.4.4</w:t>
            </w:r>
          </w:p>
        </w:tc>
      </w:tr>
      <w:tr w:rsidR="00711960" w:rsidRPr="00F74271" w14:paraId="582296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758D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personal health information </w:t>
            </w:r>
          </w:p>
        </w:tc>
        <w:tc>
          <w:tcPr>
            <w:tcW w:w="673" w:type="pct"/>
            <w:noWrap/>
          </w:tcPr>
          <w:p w14:paraId="16BB840B" w14:textId="3830BC75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C55A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380FF8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FA07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personal information – retention of – rules for</w:t>
            </w:r>
          </w:p>
        </w:tc>
        <w:tc>
          <w:tcPr>
            <w:tcW w:w="673" w:type="pct"/>
            <w:noWrap/>
          </w:tcPr>
          <w:p w14:paraId="2FF6896F" w14:textId="17199167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00342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4E5DC99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AE835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rules – collection </w:t>
            </w:r>
          </w:p>
        </w:tc>
        <w:tc>
          <w:tcPr>
            <w:tcW w:w="673" w:type="pct"/>
            <w:noWrap/>
          </w:tcPr>
          <w:p w14:paraId="5CF0B442" w14:textId="52DB5E24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402F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68.4.5.1</w:t>
            </w:r>
          </w:p>
        </w:tc>
      </w:tr>
      <w:tr w:rsidR="00711960" w:rsidRPr="00F74271" w14:paraId="3ABF04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0B07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Privacy – personal information – rules for handling</w:t>
            </w:r>
          </w:p>
        </w:tc>
        <w:tc>
          <w:tcPr>
            <w:tcW w:w="673" w:type="pct"/>
            <w:noWrap/>
          </w:tcPr>
          <w:p w14:paraId="652BF0C6" w14:textId="49DE2618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C0C1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</w:t>
            </w:r>
          </w:p>
        </w:tc>
      </w:tr>
      <w:tr w:rsidR="00711960" w:rsidRPr="00F74271" w14:paraId="6FDEA2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1F94E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personal information – use of – rules for </w:t>
            </w:r>
          </w:p>
        </w:tc>
        <w:tc>
          <w:tcPr>
            <w:tcW w:w="673" w:type="pct"/>
            <w:noWrap/>
          </w:tcPr>
          <w:p w14:paraId="4FA14F45" w14:textId="3F6CDDFF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A6AD79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650158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3AAF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Privacy – rules</w:t>
            </w:r>
            <w:r w:rsidRPr="00F74271">
              <w:rPr>
                <w:szCs w:val="19"/>
              </w:rPr>
              <w:t xml:space="preserve"> – personal information – access to – by subject individual </w:t>
            </w:r>
          </w:p>
        </w:tc>
        <w:tc>
          <w:tcPr>
            <w:tcW w:w="673" w:type="pct"/>
            <w:noWrap/>
          </w:tcPr>
          <w:p w14:paraId="7E6C0D3A" w14:textId="3738E448" w:rsidR="00711960" w:rsidRPr="00F74271" w:rsidRDefault="00272FA3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4465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68.4.5.4</w:t>
            </w:r>
          </w:p>
        </w:tc>
      </w:tr>
      <w:tr w:rsidR="00711960" w:rsidRPr="00F74271" w14:paraId="14FDC8A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BDBA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accuracy of </w:t>
            </w:r>
          </w:p>
        </w:tc>
        <w:tc>
          <w:tcPr>
            <w:tcW w:w="673" w:type="pct"/>
            <w:noWrap/>
          </w:tcPr>
          <w:p w14:paraId="2C9F9CB2" w14:textId="2004AB1D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4B11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4BD201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07EC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disclosure of </w:t>
            </w:r>
          </w:p>
        </w:tc>
        <w:tc>
          <w:tcPr>
            <w:tcW w:w="673" w:type="pct"/>
            <w:noWrap/>
          </w:tcPr>
          <w:p w14:paraId="360D1F1F" w14:textId="2756B111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06FCB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075F5EC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8F320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disposal of </w:t>
            </w:r>
          </w:p>
        </w:tc>
        <w:tc>
          <w:tcPr>
            <w:tcW w:w="673" w:type="pct"/>
            <w:noWrap/>
          </w:tcPr>
          <w:p w14:paraId="5A803EA4" w14:textId="2ADAF9E3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4F007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577410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C2EF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handling of </w:t>
            </w:r>
          </w:p>
        </w:tc>
        <w:tc>
          <w:tcPr>
            <w:tcW w:w="673" w:type="pct"/>
            <w:noWrap/>
          </w:tcPr>
          <w:p w14:paraId="0169DB3D" w14:textId="03940E84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0C64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</w:t>
            </w:r>
          </w:p>
        </w:tc>
      </w:tr>
      <w:tr w:rsidR="00711960" w:rsidRPr="00F74271" w14:paraId="57A0C5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B41C9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retention of </w:t>
            </w:r>
          </w:p>
        </w:tc>
        <w:tc>
          <w:tcPr>
            <w:tcW w:w="673" w:type="pct"/>
            <w:noWrap/>
          </w:tcPr>
          <w:p w14:paraId="0AB9FAEB" w14:textId="588FF152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DBBAF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68.4.5.2</w:t>
            </w:r>
          </w:p>
        </w:tc>
      </w:tr>
      <w:tr w:rsidR="00711960" w:rsidRPr="00F74271" w14:paraId="68FA9D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CEB0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Privacy – rules – personal information – use of </w:t>
            </w:r>
          </w:p>
        </w:tc>
        <w:tc>
          <w:tcPr>
            <w:tcW w:w="673" w:type="pct"/>
            <w:noWrap/>
          </w:tcPr>
          <w:p w14:paraId="0D689EC6" w14:textId="4CDF9159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9FC2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68.4.5.3</w:t>
            </w:r>
          </w:p>
        </w:tc>
      </w:tr>
      <w:tr w:rsidR="00711960" w:rsidRPr="00F74271" w14:paraId="6871C2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75F8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Privative clause – standard of review – factors</w:t>
            </w:r>
          </w:p>
        </w:tc>
        <w:tc>
          <w:tcPr>
            <w:tcW w:w="673" w:type="pct"/>
            <w:noWrap/>
          </w:tcPr>
          <w:p w14:paraId="42D3303D" w14:textId="065B07C9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AEE70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67.3.2.2(c)(ii)</w:t>
            </w:r>
          </w:p>
        </w:tc>
      </w:tr>
      <w:tr w:rsidR="00711960" w:rsidRPr="00F74271" w14:paraId="18DA3F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3F76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Procedural choices – of decision maker – fairness (factor 5)</w:t>
            </w:r>
          </w:p>
        </w:tc>
        <w:tc>
          <w:tcPr>
            <w:tcW w:w="673" w:type="pct"/>
            <w:noWrap/>
          </w:tcPr>
          <w:p w14:paraId="70B1E9B5" w14:textId="171BD798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45FC3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65.5.2(a)(5)</w:t>
            </w:r>
          </w:p>
        </w:tc>
      </w:tr>
      <w:tr w:rsidR="00711960" w:rsidRPr="00F74271" w14:paraId="641F25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BCAC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Choices of the Decision Maker (factor 5)</w:t>
            </w:r>
          </w:p>
        </w:tc>
        <w:tc>
          <w:tcPr>
            <w:tcW w:w="673" w:type="pct"/>
            <w:noWrap/>
          </w:tcPr>
          <w:p w14:paraId="6C2D8217" w14:textId="58DA070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E494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65.5.2(a)(5)</w:t>
            </w:r>
          </w:p>
        </w:tc>
      </w:tr>
      <w:tr w:rsidR="00711960" w:rsidRPr="00F74271" w14:paraId="35FB690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E84B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considerations – Charter – divisional court</w:t>
            </w:r>
          </w:p>
        </w:tc>
        <w:tc>
          <w:tcPr>
            <w:tcW w:w="673" w:type="pct"/>
            <w:noWrap/>
          </w:tcPr>
          <w:p w14:paraId="7F9ADAFD" w14:textId="771FD1A2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72D023D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271432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F963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Constraints – Charter – factors influencing choice of procedure</w:t>
            </w:r>
          </w:p>
        </w:tc>
        <w:tc>
          <w:tcPr>
            <w:tcW w:w="673" w:type="pct"/>
            <w:noWrap/>
          </w:tcPr>
          <w:p w14:paraId="625F68B4" w14:textId="3ECE26B1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409E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16DC12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D5042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entitlements – fairness</w:t>
            </w:r>
          </w:p>
        </w:tc>
        <w:tc>
          <w:tcPr>
            <w:tcW w:w="673" w:type="pct"/>
            <w:noWrap/>
          </w:tcPr>
          <w:p w14:paraId="230DD095" w14:textId="5A0C2892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548(R)–549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07B5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7BDAFC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C28A4B" w14:textId="77777777" w:rsidR="00711960" w:rsidRPr="00F74271" w:rsidRDefault="00711960" w:rsidP="007C2CD5">
            <w:pPr>
              <w:rPr>
                <w:iCs/>
                <w:szCs w:val="19"/>
              </w:rPr>
            </w:pPr>
            <w:r w:rsidRPr="00F74271">
              <w:rPr>
                <w:szCs w:val="19"/>
              </w:rPr>
              <w:t>Procedural entitlements – historical categories – natural justice and fairness</w:t>
            </w:r>
          </w:p>
        </w:tc>
        <w:tc>
          <w:tcPr>
            <w:tcW w:w="673" w:type="pct"/>
            <w:noWrap/>
          </w:tcPr>
          <w:p w14:paraId="29402BC0" w14:textId="02A96A8C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DB29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</w:t>
            </w:r>
          </w:p>
        </w:tc>
      </w:tr>
      <w:tr w:rsidR="00711960" w:rsidRPr="00F74271" w14:paraId="5A07B3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19C4F1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szCs w:val="19"/>
              </w:rPr>
              <w:t xml:space="preserve">Procedural entitlements – sources </w:t>
            </w:r>
          </w:p>
        </w:tc>
        <w:tc>
          <w:tcPr>
            <w:tcW w:w="673" w:type="pct"/>
            <w:noWrap/>
          </w:tcPr>
          <w:p w14:paraId="46A50421" w14:textId="37505AD4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9C30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</w:t>
            </w:r>
          </w:p>
        </w:tc>
      </w:tr>
      <w:tr w:rsidR="00711960" w:rsidRPr="00F74271" w14:paraId="11B313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850A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Procedural fairness</w:t>
            </w:r>
            <w:r w:rsidRPr="00F74271">
              <w:rPr>
                <w:szCs w:val="19"/>
              </w:rPr>
              <w:t xml:space="preserve"> – tribunals – minimum threshold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2EE921FC" w14:textId="18C5CE8C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40C99D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693E16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110E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Procedural fairness – tribunals – minimum threshold – where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does not apply</w:t>
            </w:r>
          </w:p>
        </w:tc>
        <w:tc>
          <w:tcPr>
            <w:tcW w:w="673" w:type="pct"/>
            <w:noWrap/>
          </w:tcPr>
          <w:p w14:paraId="0F716075" w14:textId="0596B269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B8E32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2581A3F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F392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issues – Aboriginal and treaty rights</w:t>
            </w:r>
          </w:p>
        </w:tc>
        <w:tc>
          <w:tcPr>
            <w:tcW w:w="673" w:type="pct"/>
            <w:noWrap/>
          </w:tcPr>
          <w:p w14:paraId="54501D24" w14:textId="583FCA4B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7AE3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5B2AD6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7AE2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Procedural Limits</w:t>
            </w:r>
            <w:r w:rsidRPr="00F74271">
              <w:rPr>
                <w:szCs w:val="19"/>
              </w:rPr>
              <w:t xml:space="preserve"> – common law</w:t>
            </w:r>
          </w:p>
        </w:tc>
        <w:tc>
          <w:tcPr>
            <w:tcW w:w="673" w:type="pct"/>
            <w:noWrap/>
          </w:tcPr>
          <w:p w14:paraId="7A58469E" w14:textId="6797B1C1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79A07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6D2472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8097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limits – delegated power – common law</w:t>
            </w:r>
          </w:p>
        </w:tc>
        <w:tc>
          <w:tcPr>
            <w:tcW w:w="673" w:type="pct"/>
            <w:noWrap/>
          </w:tcPr>
          <w:p w14:paraId="0141C9F9" w14:textId="152589F9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3EE04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3673A0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4EFF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limits – delegated power – decision making</w:t>
            </w:r>
          </w:p>
        </w:tc>
        <w:tc>
          <w:tcPr>
            <w:tcW w:w="673" w:type="pct"/>
            <w:noWrap/>
          </w:tcPr>
          <w:p w14:paraId="33BB2FC8" w14:textId="6FBBF262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F24EB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4F8760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D0D58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Procedural limits – delegated power – statutory </w:t>
            </w:r>
          </w:p>
        </w:tc>
        <w:tc>
          <w:tcPr>
            <w:tcW w:w="673" w:type="pct"/>
            <w:noWrap/>
          </w:tcPr>
          <w:p w14:paraId="429BEFE9" w14:textId="17CBC3E7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4F98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1AA67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99EE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options – federal court – Charter</w:t>
            </w:r>
          </w:p>
        </w:tc>
        <w:tc>
          <w:tcPr>
            <w:tcW w:w="673" w:type="pct"/>
            <w:noWrap/>
          </w:tcPr>
          <w:p w14:paraId="07612251" w14:textId="3A01EC19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346E2C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42C56F4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4BABC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options – provincial Superior Court</w:t>
            </w:r>
          </w:p>
        </w:tc>
        <w:tc>
          <w:tcPr>
            <w:tcW w:w="673" w:type="pct"/>
            <w:noWrap/>
          </w:tcPr>
          <w:p w14:paraId="4F0ADBF3" w14:textId="095A5A9E" w:rsidR="001B094D" w:rsidRPr="00F74271" w:rsidRDefault="0059436B" w:rsidP="001B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1B094D" w:rsidRPr="00F74271">
              <w:rPr>
                <w:szCs w:val="19"/>
              </w:rPr>
              <w:t>(L</w:t>
            </w:r>
            <w:r w:rsidR="00711960" w:rsidRPr="00F74271">
              <w:rPr>
                <w:szCs w:val="19"/>
              </w:rPr>
              <w:t>)</w:t>
            </w:r>
            <w:r w:rsidR="001B094D" w:rsidRPr="00F74271">
              <w:rPr>
                <w:szCs w:val="19"/>
              </w:rPr>
              <w:t xml:space="preserve"> – 595(L)</w:t>
            </w:r>
          </w:p>
        </w:tc>
        <w:tc>
          <w:tcPr>
            <w:tcW w:w="497" w:type="pct"/>
            <w:noWrap/>
          </w:tcPr>
          <w:p w14:paraId="6EA4C9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00F409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4BB5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Procedural questions – provincial Superior Court – Charter</w:t>
            </w:r>
          </w:p>
        </w:tc>
        <w:tc>
          <w:tcPr>
            <w:tcW w:w="673" w:type="pct"/>
            <w:noWrap/>
          </w:tcPr>
          <w:p w14:paraId="12779DD3" w14:textId="44075CF2" w:rsidR="00711960" w:rsidRPr="00F74271" w:rsidRDefault="005943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1B094D" w:rsidRPr="00F74271">
              <w:rPr>
                <w:szCs w:val="19"/>
              </w:rPr>
              <w:t>(L</w:t>
            </w:r>
            <w:r w:rsidR="00711960" w:rsidRPr="00F74271">
              <w:rPr>
                <w:szCs w:val="19"/>
              </w:rPr>
              <w:t>)</w:t>
            </w:r>
            <w:r w:rsidR="001B094D" w:rsidRPr="00F74271">
              <w:rPr>
                <w:szCs w:val="19"/>
              </w:rPr>
              <w:t xml:space="preserve"> -595(L)</w:t>
            </w:r>
          </w:p>
        </w:tc>
        <w:tc>
          <w:tcPr>
            <w:tcW w:w="497" w:type="pct"/>
            <w:noWrap/>
          </w:tcPr>
          <w:p w14:paraId="11EE60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211016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216B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Aboriginal and treaty rights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7617B970" w14:textId="21159446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31EA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5323C1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3317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administrative tribunal – Charter – generally </w:t>
            </w:r>
          </w:p>
        </w:tc>
        <w:tc>
          <w:tcPr>
            <w:tcW w:w="673" w:type="pct"/>
            <w:noWrap/>
          </w:tcPr>
          <w:p w14:paraId="2011D4B1" w14:textId="6FD8D4A1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67195D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72.7.2</w:t>
            </w:r>
          </w:p>
        </w:tc>
      </w:tr>
      <w:tr w:rsidR="00711960" w:rsidRPr="00F74271" w14:paraId="396A22E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CD2D0F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 xml:space="preserve">Procedure – Charter </w:t>
            </w:r>
          </w:p>
        </w:tc>
        <w:tc>
          <w:tcPr>
            <w:tcW w:w="673" w:type="pct"/>
            <w:noWrap/>
          </w:tcPr>
          <w:p w14:paraId="63465C68" w14:textId="2BAF7695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53F8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0F57246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C9CB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action vs. application </w:t>
            </w:r>
          </w:p>
        </w:tc>
        <w:tc>
          <w:tcPr>
            <w:tcW w:w="673" w:type="pct"/>
            <w:noWrap/>
          </w:tcPr>
          <w:p w14:paraId="539DBB5D" w14:textId="5703FC63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1B094D" w:rsidRPr="00F74271">
              <w:rPr>
                <w:szCs w:val="19"/>
              </w:rPr>
              <w:t>(L</w:t>
            </w:r>
            <w:r w:rsidR="00711960" w:rsidRPr="00F74271">
              <w:rPr>
                <w:szCs w:val="19"/>
              </w:rPr>
              <w:t>)</w:t>
            </w:r>
            <w:r w:rsidR="001B094D" w:rsidRPr="00F74271">
              <w:rPr>
                <w:szCs w:val="19"/>
              </w:rPr>
              <w:t xml:space="preserve"> – 595(L)</w:t>
            </w:r>
          </w:p>
        </w:tc>
        <w:tc>
          <w:tcPr>
            <w:tcW w:w="497" w:type="pct"/>
            <w:noWrap/>
          </w:tcPr>
          <w:p w14:paraId="6529CAD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7E62E36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1B25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application vs. action </w:t>
            </w:r>
          </w:p>
        </w:tc>
        <w:tc>
          <w:tcPr>
            <w:tcW w:w="673" w:type="pct"/>
            <w:noWrap/>
          </w:tcPr>
          <w:p w14:paraId="358AF800" w14:textId="403C66D3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1B094D" w:rsidRPr="00F74271">
              <w:rPr>
                <w:szCs w:val="19"/>
              </w:rPr>
              <w:t>(L) – 595(L)</w:t>
            </w:r>
          </w:p>
        </w:tc>
        <w:tc>
          <w:tcPr>
            <w:tcW w:w="497" w:type="pct"/>
            <w:noWrap/>
          </w:tcPr>
          <w:p w14:paraId="2F58D7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99F92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BA756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choice of – factors </w:t>
            </w:r>
          </w:p>
        </w:tc>
        <w:tc>
          <w:tcPr>
            <w:tcW w:w="673" w:type="pct"/>
            <w:noWrap/>
          </w:tcPr>
          <w:p w14:paraId="3636D6D9" w14:textId="0BA972E6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DD01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70B6D2D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BD61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collateral challenge – definition </w:t>
            </w:r>
          </w:p>
        </w:tc>
        <w:tc>
          <w:tcPr>
            <w:tcW w:w="673" w:type="pct"/>
            <w:noWrap/>
          </w:tcPr>
          <w:p w14:paraId="61403271" w14:textId="48883F71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DBFE4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59EA06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C375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constitutional question – notice of </w:t>
            </w:r>
          </w:p>
        </w:tc>
        <w:tc>
          <w:tcPr>
            <w:tcW w:w="673" w:type="pct"/>
            <w:noWrap/>
          </w:tcPr>
          <w:p w14:paraId="557C78B0" w14:textId="464BC32A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232EEA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0A3CE7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FB16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constitutional question – notice of – consequence of failure to provide </w:t>
            </w:r>
          </w:p>
        </w:tc>
        <w:tc>
          <w:tcPr>
            <w:tcW w:w="673" w:type="pct"/>
            <w:noWrap/>
          </w:tcPr>
          <w:p w14:paraId="18AB7F9B" w14:textId="700CE3CB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64B1A4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206992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8120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constitutional question – notice of – Divisional Court </w:t>
            </w:r>
          </w:p>
        </w:tc>
        <w:tc>
          <w:tcPr>
            <w:tcW w:w="673" w:type="pct"/>
            <w:noWrap/>
          </w:tcPr>
          <w:p w14:paraId="3DB95DB6" w14:textId="70A31A7D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B4CE7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6491E33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258B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Procedure – Charter – constitutional question – notice of – failure to provide </w:t>
            </w:r>
          </w:p>
        </w:tc>
        <w:tc>
          <w:tcPr>
            <w:tcW w:w="673" w:type="pct"/>
            <w:noWrap/>
          </w:tcPr>
          <w:p w14:paraId="746FCD8B" w14:textId="472F4EC8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02D4A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69AFA0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C635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direct challenge – definition </w:t>
            </w:r>
          </w:p>
        </w:tc>
        <w:tc>
          <w:tcPr>
            <w:tcW w:w="673" w:type="pct"/>
            <w:noWrap/>
          </w:tcPr>
          <w:p w14:paraId="0E0DE7DC" w14:textId="6DEA7BF1" w:rsidR="00711960" w:rsidRPr="00F74271" w:rsidRDefault="00744EF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684A4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282E049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9AF21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</w:t>
            </w:r>
          </w:p>
        </w:tc>
        <w:tc>
          <w:tcPr>
            <w:tcW w:w="673" w:type="pct"/>
            <w:noWrap/>
          </w:tcPr>
          <w:p w14:paraId="0045B253" w14:textId="691C6F78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0CD6D1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46A34D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72041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– damages </w:t>
            </w:r>
          </w:p>
        </w:tc>
        <w:tc>
          <w:tcPr>
            <w:tcW w:w="673" w:type="pct"/>
            <w:noWrap/>
          </w:tcPr>
          <w:p w14:paraId="19138D49" w14:textId="7A0F678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1E1FD7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6272B0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DE2A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– evidence – fresh evidence </w:t>
            </w:r>
          </w:p>
        </w:tc>
        <w:tc>
          <w:tcPr>
            <w:tcW w:w="673" w:type="pct"/>
            <w:noWrap/>
          </w:tcPr>
          <w:p w14:paraId="431CAE53" w14:textId="177C10EC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E58744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647E7C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DB82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– evidence – new evidence </w:t>
            </w:r>
          </w:p>
        </w:tc>
        <w:tc>
          <w:tcPr>
            <w:tcW w:w="673" w:type="pct"/>
            <w:noWrap/>
          </w:tcPr>
          <w:p w14:paraId="5430485D" w14:textId="2BBD676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5B54EF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15349D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690C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– interim relief </w:t>
            </w:r>
          </w:p>
        </w:tc>
        <w:tc>
          <w:tcPr>
            <w:tcW w:w="673" w:type="pct"/>
            <w:noWrap/>
          </w:tcPr>
          <w:p w14:paraId="50071EA8" w14:textId="03F7D953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C2FEA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6F7857E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89DD0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Divisional Court – remedy </w:t>
            </w:r>
          </w:p>
        </w:tc>
        <w:tc>
          <w:tcPr>
            <w:tcW w:w="673" w:type="pct"/>
            <w:noWrap/>
          </w:tcPr>
          <w:p w14:paraId="29F07C74" w14:textId="5EBC70A0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9E349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533CB7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D1944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Federal Court – action – vs. application </w:t>
            </w:r>
          </w:p>
        </w:tc>
        <w:tc>
          <w:tcPr>
            <w:tcW w:w="673" w:type="pct"/>
            <w:noWrap/>
          </w:tcPr>
          <w:p w14:paraId="61336E8B" w14:textId="72745FAC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0D24AE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4E25C0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65ABF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Federal Court – application – vs. action </w:t>
            </w:r>
          </w:p>
        </w:tc>
        <w:tc>
          <w:tcPr>
            <w:tcW w:w="673" w:type="pct"/>
            <w:noWrap/>
          </w:tcPr>
          <w:p w14:paraId="6682FC0B" w14:textId="6131418C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597(L-R)</w:t>
            </w:r>
          </w:p>
        </w:tc>
        <w:tc>
          <w:tcPr>
            <w:tcW w:w="497" w:type="pct"/>
            <w:noWrap/>
          </w:tcPr>
          <w:p w14:paraId="4A0C1F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72.6.2</w:t>
            </w:r>
          </w:p>
        </w:tc>
      </w:tr>
      <w:tr w:rsidR="00711960" w:rsidRPr="00F74271" w14:paraId="4E1D11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4E090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Federal Court – limitation period </w:t>
            </w:r>
          </w:p>
        </w:tc>
        <w:tc>
          <w:tcPr>
            <w:tcW w:w="673" w:type="pct"/>
            <w:noWrap/>
          </w:tcPr>
          <w:p w14:paraId="61BD5C4F" w14:textId="13B7A060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388B2B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006409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3238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Federal Court – parties </w:t>
            </w:r>
          </w:p>
        </w:tc>
        <w:tc>
          <w:tcPr>
            <w:tcW w:w="673" w:type="pct"/>
            <w:noWrap/>
          </w:tcPr>
          <w:p w14:paraId="3DBE83A9" w14:textId="22CB4A67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50CDC0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28E420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7E1BB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limitation period – Federal Court </w:t>
            </w:r>
          </w:p>
        </w:tc>
        <w:tc>
          <w:tcPr>
            <w:tcW w:w="673" w:type="pct"/>
            <w:noWrap/>
          </w:tcPr>
          <w:p w14:paraId="79D928DD" w14:textId="40A1009F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1B01A35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1FF6C0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C30E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mootness </w:t>
            </w:r>
          </w:p>
        </w:tc>
        <w:tc>
          <w:tcPr>
            <w:tcW w:w="673" w:type="pct"/>
            <w:noWrap/>
          </w:tcPr>
          <w:p w14:paraId="200F656B" w14:textId="45C94BB7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B2807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693331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3196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notice – constitutional question </w:t>
            </w:r>
          </w:p>
        </w:tc>
        <w:tc>
          <w:tcPr>
            <w:tcW w:w="673" w:type="pct"/>
            <w:noWrap/>
          </w:tcPr>
          <w:p w14:paraId="0175CA0C" w14:textId="68CA7C29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1ED4EA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1CD2E0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0078D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notice – constitutional question – consequence of failure to provide </w:t>
            </w:r>
          </w:p>
        </w:tc>
        <w:tc>
          <w:tcPr>
            <w:tcW w:w="673" w:type="pct"/>
            <w:noWrap/>
          </w:tcPr>
          <w:p w14:paraId="69281835" w14:textId="58777797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423596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DBEDA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F316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notice – constitutional question – failure to provide </w:t>
            </w:r>
          </w:p>
        </w:tc>
        <w:tc>
          <w:tcPr>
            <w:tcW w:w="673" w:type="pct"/>
            <w:noWrap/>
          </w:tcPr>
          <w:p w14:paraId="68BBBEFA" w14:textId="2FB3DDF9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59A5B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540BFB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3301F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options </w:t>
            </w:r>
          </w:p>
        </w:tc>
        <w:tc>
          <w:tcPr>
            <w:tcW w:w="673" w:type="pct"/>
            <w:noWrap/>
          </w:tcPr>
          <w:p w14:paraId="4EE00EFE" w14:textId="5485918F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1B094D" w:rsidRPr="00F74271">
              <w:rPr>
                <w:szCs w:val="19"/>
              </w:rPr>
              <w:t>(L</w:t>
            </w:r>
            <w:r w:rsidR="00711960" w:rsidRPr="00F74271">
              <w:rPr>
                <w:szCs w:val="19"/>
              </w:rPr>
              <w:t>)</w:t>
            </w:r>
            <w:r w:rsidR="001B094D" w:rsidRPr="00F74271">
              <w:rPr>
                <w:szCs w:val="19"/>
              </w:rPr>
              <w:t xml:space="preserve"> – 595(L)</w:t>
            </w:r>
          </w:p>
        </w:tc>
        <w:tc>
          <w:tcPr>
            <w:tcW w:w="497" w:type="pct"/>
            <w:noWrap/>
          </w:tcPr>
          <w:p w14:paraId="04ABF6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0BDC566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BD9F4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parties </w:t>
            </w:r>
          </w:p>
        </w:tc>
        <w:tc>
          <w:tcPr>
            <w:tcW w:w="673" w:type="pct"/>
            <w:noWrap/>
          </w:tcPr>
          <w:p w14:paraId="0794E900" w14:textId="7D2846C5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BB55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D1D93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EB06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Charter – parties – Federal Court</w:t>
            </w:r>
          </w:p>
        </w:tc>
        <w:tc>
          <w:tcPr>
            <w:tcW w:w="673" w:type="pct"/>
            <w:noWrap/>
          </w:tcPr>
          <w:p w14:paraId="39609F17" w14:textId="01C4DEB2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4AC405C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73ADD0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A246E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proceeding – choice of </w:t>
            </w:r>
          </w:p>
        </w:tc>
        <w:tc>
          <w:tcPr>
            <w:tcW w:w="673" w:type="pct"/>
            <w:noWrap/>
          </w:tcPr>
          <w:p w14:paraId="36871E07" w14:textId="61EC0761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7897D4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0FA015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1490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Charter – provincial Superior Court</w:t>
            </w:r>
          </w:p>
        </w:tc>
        <w:tc>
          <w:tcPr>
            <w:tcW w:w="673" w:type="pct"/>
            <w:noWrap/>
          </w:tcPr>
          <w:p w14:paraId="25FEBE46" w14:textId="62003DA0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38D6484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225BCC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76E7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reference – administrative tribunal </w:t>
            </w:r>
          </w:p>
        </w:tc>
        <w:tc>
          <w:tcPr>
            <w:tcW w:w="673" w:type="pct"/>
            <w:noWrap/>
          </w:tcPr>
          <w:p w14:paraId="6BA23D2C" w14:textId="77092256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A11A7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571B09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B3E89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reference – definition </w:t>
            </w:r>
          </w:p>
        </w:tc>
        <w:tc>
          <w:tcPr>
            <w:tcW w:w="673" w:type="pct"/>
            <w:noWrap/>
          </w:tcPr>
          <w:p w14:paraId="2EEF667D" w14:textId="4FFF4728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3B9D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3CFF7D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4CF4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remedy – constitutional question – notice of </w:t>
            </w:r>
          </w:p>
        </w:tc>
        <w:tc>
          <w:tcPr>
            <w:tcW w:w="673" w:type="pct"/>
            <w:noWrap/>
          </w:tcPr>
          <w:p w14:paraId="7A45ECA4" w14:textId="1091A330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67943D4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538623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75AD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remedy – notice – constitutional question </w:t>
            </w:r>
          </w:p>
        </w:tc>
        <w:tc>
          <w:tcPr>
            <w:tcW w:w="673" w:type="pct"/>
            <w:noWrap/>
          </w:tcPr>
          <w:p w14:paraId="2D9DA86D" w14:textId="0CD19093" w:rsidR="00711960" w:rsidRPr="00F74271" w:rsidRDefault="003B58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14531C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2FAE59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67FB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</w:t>
            </w:r>
            <w:r w:rsidRPr="00F74271">
              <w:rPr>
                <w:i/>
                <w:szCs w:val="19"/>
              </w:rPr>
              <w:t>Rules of Civil Procedure –</w:t>
            </w:r>
            <w:r w:rsidRPr="00F74271">
              <w:rPr>
                <w:szCs w:val="19"/>
              </w:rPr>
              <w:t xml:space="preserve"> action vs. application</w:t>
            </w:r>
          </w:p>
        </w:tc>
        <w:tc>
          <w:tcPr>
            <w:tcW w:w="673" w:type="pct"/>
            <w:noWrap/>
          </w:tcPr>
          <w:p w14:paraId="44227DE4" w14:textId="0B61CA1E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A4477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4E623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AFEA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standing </w:t>
            </w:r>
          </w:p>
        </w:tc>
        <w:tc>
          <w:tcPr>
            <w:tcW w:w="673" w:type="pct"/>
            <w:noWrap/>
          </w:tcPr>
          <w:p w14:paraId="4DCA82C7" w14:textId="0038BE85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D07F24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788511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DC59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standing – mootness </w:t>
            </w:r>
          </w:p>
        </w:tc>
        <w:tc>
          <w:tcPr>
            <w:tcW w:w="673" w:type="pct"/>
            <w:noWrap/>
          </w:tcPr>
          <w:p w14:paraId="7F700B1C" w14:textId="227C0427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86728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4FA5794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EF6E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standing – test </w:t>
            </w:r>
          </w:p>
        </w:tc>
        <w:tc>
          <w:tcPr>
            <w:tcW w:w="673" w:type="pct"/>
            <w:noWrap/>
          </w:tcPr>
          <w:p w14:paraId="3365042F" w14:textId="50C2E402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55E59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3B58D9" w:rsidRPr="00F74271" w14:paraId="26ADC07D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C67B59" w14:textId="77777777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the Crown’s special position – </w:t>
            </w:r>
            <w:r w:rsidRPr="00F74271">
              <w:rPr>
                <w:i/>
                <w:szCs w:val="19"/>
              </w:rPr>
              <w:t xml:space="preserve">Proceedings Against the Crown Act – </w:t>
            </w:r>
            <w:r w:rsidRPr="00F74271">
              <w:rPr>
                <w:szCs w:val="19"/>
              </w:rPr>
              <w:t>s. 7</w:t>
            </w:r>
          </w:p>
        </w:tc>
        <w:tc>
          <w:tcPr>
            <w:tcW w:w="673" w:type="pct"/>
            <w:noWrap/>
          </w:tcPr>
          <w:p w14:paraId="5A76F0DA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590(R) – 591(L)</w:t>
            </w:r>
          </w:p>
        </w:tc>
        <w:tc>
          <w:tcPr>
            <w:tcW w:w="497" w:type="pct"/>
            <w:noWrap/>
          </w:tcPr>
          <w:p w14:paraId="2002CE36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470FD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29AB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Procedure – Charter – threshold issues </w:t>
            </w:r>
          </w:p>
        </w:tc>
        <w:tc>
          <w:tcPr>
            <w:tcW w:w="673" w:type="pct"/>
            <w:noWrap/>
          </w:tcPr>
          <w:p w14:paraId="4BA13A67" w14:textId="41583B16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593(R)–594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4A4C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</w:t>
            </w:r>
          </w:p>
        </w:tc>
      </w:tr>
      <w:tr w:rsidR="00711960" w:rsidRPr="00F74271" w14:paraId="766B74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BE18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threshold issues – mootness </w:t>
            </w:r>
          </w:p>
        </w:tc>
        <w:tc>
          <w:tcPr>
            <w:tcW w:w="673" w:type="pct"/>
            <w:noWrap/>
          </w:tcPr>
          <w:p w14:paraId="50CA33C2" w14:textId="4D7174A3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83077A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72.3.2</w:t>
            </w:r>
          </w:p>
        </w:tc>
      </w:tr>
      <w:tr w:rsidR="00711960" w:rsidRPr="00F74271" w14:paraId="7E65C5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64E2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Charter – threshold issues – standing </w:t>
            </w:r>
          </w:p>
        </w:tc>
        <w:tc>
          <w:tcPr>
            <w:tcW w:w="673" w:type="pct"/>
            <w:noWrap/>
          </w:tcPr>
          <w:p w14:paraId="2043F005" w14:textId="1B045EF8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5BB61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375ACEF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54F452" w14:textId="77777777" w:rsidR="00711960" w:rsidRPr="00F74271" w:rsidRDefault="00711960" w:rsidP="007C2CD5">
            <w:pPr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 xml:space="preserve">Procedure – constitutional </w:t>
            </w:r>
          </w:p>
        </w:tc>
        <w:tc>
          <w:tcPr>
            <w:tcW w:w="673" w:type="pct"/>
            <w:noWrap/>
          </w:tcPr>
          <w:p w14:paraId="532DA6F5" w14:textId="785CE19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6AF5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60CC13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C251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choice of – factors </w:t>
            </w:r>
          </w:p>
        </w:tc>
        <w:tc>
          <w:tcPr>
            <w:tcW w:w="673" w:type="pct"/>
            <w:noWrap/>
          </w:tcPr>
          <w:p w14:paraId="06B74343" w14:textId="59627C62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9C0D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72.1</w:t>
            </w:r>
          </w:p>
        </w:tc>
      </w:tr>
      <w:tr w:rsidR="00711960" w:rsidRPr="00F74271" w14:paraId="4A0C68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19BA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constitutional question – notice of – consequence of failure to provide </w:t>
            </w:r>
          </w:p>
        </w:tc>
        <w:tc>
          <w:tcPr>
            <w:tcW w:w="673" w:type="pct"/>
            <w:noWrap/>
          </w:tcPr>
          <w:p w14:paraId="4606C8D3" w14:textId="0BC1AC65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0D53270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6D924E8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0612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constitutional question – notice of – failure to provide </w:t>
            </w:r>
          </w:p>
        </w:tc>
        <w:tc>
          <w:tcPr>
            <w:tcW w:w="673" w:type="pct"/>
            <w:noWrap/>
          </w:tcPr>
          <w:p w14:paraId="58F88FB3" w14:textId="20B550A8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52ADB8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C9C7F9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DAE1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constitutional question – notice of – Divisional Court </w:t>
            </w:r>
          </w:p>
        </w:tc>
        <w:tc>
          <w:tcPr>
            <w:tcW w:w="673" w:type="pct"/>
            <w:noWrap/>
          </w:tcPr>
          <w:p w14:paraId="081C7E0E" w14:textId="18774D34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81C9C1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72.5.3</w:t>
            </w:r>
          </w:p>
        </w:tc>
      </w:tr>
      <w:tr w:rsidR="00711960" w:rsidRPr="00F74271" w14:paraId="340F754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D678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Divisional Court </w:t>
            </w:r>
          </w:p>
        </w:tc>
        <w:tc>
          <w:tcPr>
            <w:tcW w:w="673" w:type="pct"/>
            <w:noWrap/>
          </w:tcPr>
          <w:p w14:paraId="40C8622A" w14:textId="03CFCFDA" w:rsidR="00711960" w:rsidRPr="00F74271" w:rsidRDefault="007D4F7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26ABE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35B818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1415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Federal Court – parties </w:t>
            </w:r>
          </w:p>
        </w:tc>
        <w:tc>
          <w:tcPr>
            <w:tcW w:w="673" w:type="pct"/>
            <w:noWrap/>
          </w:tcPr>
          <w:p w14:paraId="2D95BCA8" w14:textId="028B0B0C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647348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0939E6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87FF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notice – constitutional question – consequence of failure to provide </w:t>
            </w:r>
          </w:p>
        </w:tc>
        <w:tc>
          <w:tcPr>
            <w:tcW w:w="673" w:type="pct"/>
            <w:noWrap/>
          </w:tcPr>
          <w:p w14:paraId="666E7661" w14:textId="560C492B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36C0459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4B292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D403B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notice – constitutional question – failure to provide </w:t>
            </w:r>
          </w:p>
        </w:tc>
        <w:tc>
          <w:tcPr>
            <w:tcW w:w="673" w:type="pct"/>
            <w:noWrap/>
          </w:tcPr>
          <w:p w14:paraId="7424ED27" w14:textId="66E9CF3E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596(L)</w:t>
            </w:r>
          </w:p>
        </w:tc>
        <w:tc>
          <w:tcPr>
            <w:tcW w:w="497" w:type="pct"/>
            <w:noWrap/>
          </w:tcPr>
          <w:p w14:paraId="47AAF6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72.4.5</w:t>
            </w:r>
          </w:p>
        </w:tc>
      </w:tr>
      <w:tr w:rsidR="00711960" w:rsidRPr="00F74271" w14:paraId="0DA2BF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BD8C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notice of claim </w:t>
            </w:r>
          </w:p>
        </w:tc>
        <w:tc>
          <w:tcPr>
            <w:tcW w:w="673" w:type="pct"/>
            <w:noWrap/>
          </w:tcPr>
          <w:p w14:paraId="6FBDA152" w14:textId="32587393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8E2BE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88B9C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9317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notice of claim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20F2466F" w14:textId="437E1CF3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84D9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693E422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F784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parties – Federal Court </w:t>
            </w:r>
          </w:p>
        </w:tc>
        <w:tc>
          <w:tcPr>
            <w:tcW w:w="673" w:type="pct"/>
            <w:noWrap/>
          </w:tcPr>
          <w:p w14:paraId="68A98064" w14:textId="00CF2100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49AF683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7C754B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BA34A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Procedure – constitutional – role of the Crown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6634034E" w14:textId="324985C7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46FB4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E7C28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D547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– standing </w:t>
            </w:r>
          </w:p>
        </w:tc>
        <w:tc>
          <w:tcPr>
            <w:tcW w:w="673" w:type="pct"/>
            <w:noWrap/>
          </w:tcPr>
          <w:p w14:paraId="232E2E59" w14:textId="7461EA0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DB4DC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793DA4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2465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question – notice of – administrative tribunal </w:t>
            </w:r>
          </w:p>
        </w:tc>
        <w:tc>
          <w:tcPr>
            <w:tcW w:w="673" w:type="pct"/>
            <w:noWrap/>
          </w:tcPr>
          <w:p w14:paraId="7B57B04D" w14:textId="09ED45A8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6E13660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761337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EE2E6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constitutional question – notice of – tribunal </w:t>
            </w:r>
          </w:p>
        </w:tc>
        <w:tc>
          <w:tcPr>
            <w:tcW w:w="673" w:type="pct"/>
            <w:noWrap/>
          </w:tcPr>
          <w:p w14:paraId="687833A9" w14:textId="0BE87CAD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6662C4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5D0B12" w:rsidRPr="00F74271" w14:paraId="51F75C6F" w14:textId="77777777" w:rsidTr="005D0B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1108C3" w14:textId="77777777" w:rsidR="005D0B12" w:rsidRPr="00F74271" w:rsidRDefault="005D0B12" w:rsidP="005D0B12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damages against the Crown of Ontario – limitation period </w:t>
            </w:r>
          </w:p>
        </w:tc>
        <w:tc>
          <w:tcPr>
            <w:tcW w:w="673" w:type="pct"/>
            <w:noWrap/>
          </w:tcPr>
          <w:p w14:paraId="098A065F" w14:textId="29308F6D" w:rsidR="005D0B12" w:rsidRPr="00F74271" w:rsidRDefault="005D0B12" w:rsidP="005D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0F2322B6" w14:textId="77777777" w:rsidR="005D0B12" w:rsidRPr="00F74271" w:rsidRDefault="005D0B12" w:rsidP="005D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A6352E" w:rsidRPr="00F74271" w14:paraId="5E956599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FDD0A2" w14:textId="77777777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damages against the Crown of Ontario – notice of claim </w:t>
            </w:r>
          </w:p>
        </w:tc>
        <w:tc>
          <w:tcPr>
            <w:tcW w:w="673" w:type="pct"/>
            <w:noWrap/>
          </w:tcPr>
          <w:p w14:paraId="1B39D52F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14B428FE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A6352E" w:rsidRPr="00F74271" w14:paraId="3073A4C1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6789CE" w14:textId="77777777" w:rsidR="00A6352E" w:rsidRPr="00F74271" w:rsidRDefault="00A6352E" w:rsidP="00A6352E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Procedure – damages against the Crown of Ontario – notice of claim – </w:t>
            </w:r>
            <w:r w:rsidRPr="00F74271">
              <w:rPr>
                <w:i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331E7AE7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595(L)</w:t>
            </w:r>
          </w:p>
        </w:tc>
        <w:tc>
          <w:tcPr>
            <w:tcW w:w="497" w:type="pct"/>
            <w:noWrap/>
          </w:tcPr>
          <w:p w14:paraId="335DCC4E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DC3117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4B4A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Procedure – Divisional Court</w:t>
            </w:r>
            <w:r w:rsidRPr="00F74271">
              <w:rPr>
                <w:szCs w:val="19"/>
              </w:rPr>
              <w:t xml:space="preserve"> – Charter </w:t>
            </w:r>
          </w:p>
        </w:tc>
        <w:tc>
          <w:tcPr>
            <w:tcW w:w="673" w:type="pct"/>
            <w:noWrap/>
          </w:tcPr>
          <w:p w14:paraId="1574FC5F" w14:textId="477562B9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(L</w:t>
            </w:r>
            <w:r w:rsidRPr="00F74271">
              <w:rPr>
                <w:szCs w:val="19"/>
              </w:rPr>
              <w:t>-R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4402780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</w:t>
            </w:r>
          </w:p>
        </w:tc>
      </w:tr>
      <w:tr w:rsidR="00711960" w:rsidRPr="00F74271" w14:paraId="2C80B0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80C3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Divisional Court – judicial review </w:t>
            </w:r>
          </w:p>
        </w:tc>
        <w:tc>
          <w:tcPr>
            <w:tcW w:w="673" w:type="pct"/>
            <w:noWrap/>
          </w:tcPr>
          <w:p w14:paraId="79D1B4CB" w14:textId="07E9520C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</w:t>
            </w:r>
            <w:r w:rsidR="00711960" w:rsidRPr="00F74271">
              <w:rPr>
                <w:szCs w:val="19"/>
              </w:rPr>
              <w:t>R)</w:t>
            </w:r>
            <w:r w:rsidRPr="00F74271">
              <w:rPr>
                <w:szCs w:val="19"/>
              </w:rPr>
              <w:t xml:space="preserve"> – 566(L)</w:t>
            </w:r>
          </w:p>
        </w:tc>
        <w:tc>
          <w:tcPr>
            <w:tcW w:w="497" w:type="pct"/>
            <w:noWrap/>
          </w:tcPr>
          <w:p w14:paraId="7D11BC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279EC0F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F9AB9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Procedure – federal court</w:t>
            </w:r>
            <w:r w:rsidRPr="00F74271">
              <w:rPr>
                <w:szCs w:val="19"/>
              </w:rPr>
              <w:t xml:space="preserve"> – judicial review</w:t>
            </w:r>
          </w:p>
        </w:tc>
        <w:tc>
          <w:tcPr>
            <w:tcW w:w="673" w:type="pct"/>
            <w:noWrap/>
          </w:tcPr>
          <w:p w14:paraId="083852E4" w14:textId="393D4386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 xml:space="preserve">(L–R) </w:t>
            </w:r>
          </w:p>
        </w:tc>
        <w:tc>
          <w:tcPr>
            <w:tcW w:w="497" w:type="pct"/>
            <w:noWrap/>
          </w:tcPr>
          <w:p w14:paraId="73D0AD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501B58A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5D3C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Procedure – judicial review</w:t>
            </w:r>
            <w:r w:rsidRPr="00F74271">
              <w:rPr>
                <w:szCs w:val="19"/>
              </w:rPr>
              <w:t xml:space="preserve"> – Divisional Court</w:t>
            </w:r>
          </w:p>
        </w:tc>
        <w:tc>
          <w:tcPr>
            <w:tcW w:w="673" w:type="pct"/>
            <w:noWrap/>
          </w:tcPr>
          <w:p w14:paraId="63E56351" w14:textId="21CD31F9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565(R) – 566(L)</w:t>
            </w:r>
          </w:p>
        </w:tc>
        <w:tc>
          <w:tcPr>
            <w:tcW w:w="497" w:type="pct"/>
            <w:noWrap/>
          </w:tcPr>
          <w:p w14:paraId="721FFC3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40E2BC0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2562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judicial review – federal – requisition for hearing </w:t>
            </w:r>
          </w:p>
        </w:tc>
        <w:tc>
          <w:tcPr>
            <w:tcW w:w="673" w:type="pct"/>
            <w:noWrap/>
          </w:tcPr>
          <w:p w14:paraId="6947566B" w14:textId="004CA464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0CB43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67.4.4</w:t>
            </w:r>
          </w:p>
        </w:tc>
      </w:tr>
      <w:tr w:rsidR="00711960" w:rsidRPr="00F74271" w14:paraId="0FAFA4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54B34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judicial review – provincial </w:t>
            </w:r>
          </w:p>
        </w:tc>
        <w:tc>
          <w:tcPr>
            <w:tcW w:w="673" w:type="pct"/>
            <w:noWrap/>
          </w:tcPr>
          <w:p w14:paraId="2D6DCCD6" w14:textId="03438264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565(R) – 566(L)</w:t>
            </w:r>
          </w:p>
        </w:tc>
        <w:tc>
          <w:tcPr>
            <w:tcW w:w="497" w:type="pct"/>
            <w:noWrap/>
          </w:tcPr>
          <w:p w14:paraId="6857E9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09B661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3DE1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judicial review – provincial Superior Court</w:t>
            </w:r>
          </w:p>
        </w:tc>
        <w:tc>
          <w:tcPr>
            <w:tcW w:w="673" w:type="pct"/>
            <w:noWrap/>
          </w:tcPr>
          <w:p w14:paraId="40FC18CF" w14:textId="755793B2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565(R) – 566(L)</w:t>
            </w:r>
          </w:p>
        </w:tc>
        <w:tc>
          <w:tcPr>
            <w:tcW w:w="497" w:type="pct"/>
            <w:noWrap/>
          </w:tcPr>
          <w:p w14:paraId="22509D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56099B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BB18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limitation period – Charter – Federal Court</w:t>
            </w:r>
          </w:p>
        </w:tc>
        <w:tc>
          <w:tcPr>
            <w:tcW w:w="673" w:type="pct"/>
            <w:noWrap/>
          </w:tcPr>
          <w:p w14:paraId="08A0F03D" w14:textId="4D105281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212CFD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53EAB57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9475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Procedure – limitation period – constitutional challenge – Federal Court </w:t>
            </w:r>
          </w:p>
        </w:tc>
        <w:tc>
          <w:tcPr>
            <w:tcW w:w="673" w:type="pct"/>
            <w:noWrap/>
          </w:tcPr>
          <w:p w14:paraId="5F6CBE9D" w14:textId="7C3CFE12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597(R)</w:t>
            </w:r>
          </w:p>
        </w:tc>
        <w:tc>
          <w:tcPr>
            <w:tcW w:w="497" w:type="pct"/>
            <w:noWrap/>
          </w:tcPr>
          <w:p w14:paraId="69D964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72.6.3</w:t>
            </w:r>
          </w:p>
        </w:tc>
      </w:tr>
      <w:tr w:rsidR="00711960" w:rsidRPr="00F74271" w14:paraId="31DD8F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3FA2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provincial Superior court – constitutional challenge</w:t>
            </w:r>
          </w:p>
        </w:tc>
        <w:tc>
          <w:tcPr>
            <w:tcW w:w="673" w:type="pct"/>
            <w:noWrap/>
          </w:tcPr>
          <w:p w14:paraId="1A489715" w14:textId="5390DEC8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6DD8D12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A2E8E2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CF62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Procedure – Provincial Superior Court – judicial review</w:t>
            </w:r>
          </w:p>
        </w:tc>
        <w:tc>
          <w:tcPr>
            <w:tcW w:w="673" w:type="pct"/>
            <w:noWrap/>
          </w:tcPr>
          <w:p w14:paraId="7E0E268A" w14:textId="52E497E9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565(R) – 566(L)</w:t>
            </w:r>
          </w:p>
        </w:tc>
        <w:tc>
          <w:tcPr>
            <w:tcW w:w="497" w:type="pct"/>
            <w:noWrap/>
          </w:tcPr>
          <w:p w14:paraId="7FE974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4975B7B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1159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Procedure – reference – Charter – administrative tribunal </w:t>
            </w:r>
          </w:p>
        </w:tc>
        <w:tc>
          <w:tcPr>
            <w:tcW w:w="673" w:type="pct"/>
            <w:noWrap/>
          </w:tcPr>
          <w:p w14:paraId="5FA32E5B" w14:textId="5B244B43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3655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1CFE34E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1697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Proceeding – choice of – procedure – Charter </w:t>
            </w:r>
          </w:p>
        </w:tc>
        <w:tc>
          <w:tcPr>
            <w:tcW w:w="673" w:type="pct"/>
            <w:noWrap/>
          </w:tcPr>
          <w:p w14:paraId="31B2075E" w14:textId="0B838383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15D164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422329A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4027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Proceeding – specific facts</w:t>
            </w:r>
          </w:p>
        </w:tc>
        <w:tc>
          <w:tcPr>
            <w:tcW w:w="673" w:type="pct"/>
            <w:noWrap/>
          </w:tcPr>
          <w:p w14:paraId="3B420CE7" w14:textId="5E8C0FFC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F5C2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71.4.1</w:t>
            </w:r>
          </w:p>
        </w:tc>
      </w:tr>
      <w:tr w:rsidR="00711960" w:rsidRPr="00F74271" w14:paraId="03A26A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026C25" w14:textId="77777777" w:rsidR="00711960" w:rsidRPr="00F74271" w:rsidRDefault="00711960" w:rsidP="007C2CD5">
            <w:pPr>
              <w:rPr>
                <w:i/>
                <w:iCs/>
                <w:szCs w:val="19"/>
              </w:rPr>
            </w:pPr>
            <w:r w:rsidRPr="00F74271">
              <w:rPr>
                <w:i/>
                <w:iCs/>
                <w:szCs w:val="19"/>
              </w:rPr>
              <w:t>Proceedings Against the Crown Act</w:t>
            </w:r>
          </w:p>
        </w:tc>
        <w:tc>
          <w:tcPr>
            <w:tcW w:w="673" w:type="pct"/>
            <w:noWrap/>
          </w:tcPr>
          <w:p w14:paraId="29FBBE48" w14:textId="091AE467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BF86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67.6.1</w:t>
            </w:r>
          </w:p>
        </w:tc>
      </w:tr>
      <w:tr w:rsidR="00711960" w:rsidRPr="00F74271" w14:paraId="7336C4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CCE07B" w14:textId="5B42D9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Proceedings Against the Crown Act</w:t>
            </w:r>
            <w:r w:rsidR="00A6352E" w:rsidRPr="00F74271">
              <w:rPr>
                <w:szCs w:val="19"/>
              </w:rPr>
              <w:t xml:space="preserve"> –</w:t>
            </w:r>
            <w:r w:rsidR="00FA29D7" w:rsidRPr="00F74271">
              <w:rPr>
                <w:szCs w:val="19"/>
              </w:rPr>
              <w:t xml:space="preserve"> the Crown’s special position – notice of claim </w:t>
            </w:r>
            <w:r w:rsidRPr="00F74271">
              <w:rPr>
                <w:szCs w:val="19"/>
              </w:rPr>
              <w:t xml:space="preserve">– procedure </w:t>
            </w:r>
          </w:p>
        </w:tc>
        <w:tc>
          <w:tcPr>
            <w:tcW w:w="673" w:type="pct"/>
            <w:noWrap/>
          </w:tcPr>
          <w:p w14:paraId="36CC8648" w14:textId="0917830D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48497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3B58D9" w:rsidRPr="00F74271" w14:paraId="0A8D71D0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173A06" w14:textId="45F028E2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Proceedings Against the Crown Act – </w:t>
            </w:r>
            <w:r w:rsidRPr="00F74271">
              <w:rPr>
                <w:szCs w:val="19"/>
              </w:rPr>
              <w:t xml:space="preserve">s. 7- Procedure – Charter – the Crown’s special position – </w:t>
            </w:r>
          </w:p>
        </w:tc>
        <w:tc>
          <w:tcPr>
            <w:tcW w:w="673" w:type="pct"/>
            <w:noWrap/>
          </w:tcPr>
          <w:p w14:paraId="4A19C44E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590(R) – 591(L)</w:t>
            </w:r>
          </w:p>
        </w:tc>
        <w:tc>
          <w:tcPr>
            <w:tcW w:w="497" w:type="pct"/>
            <w:noWrap/>
          </w:tcPr>
          <w:p w14:paraId="598CD327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5A95C0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0C09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Prohibition – prerogative writs </w:t>
            </w:r>
          </w:p>
        </w:tc>
        <w:tc>
          <w:tcPr>
            <w:tcW w:w="673" w:type="pct"/>
            <w:noWrap/>
          </w:tcPr>
          <w:p w14:paraId="43D7568A" w14:textId="0463C079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1FD0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67.3.4.1(c)</w:t>
            </w:r>
          </w:p>
        </w:tc>
      </w:tr>
      <w:tr w:rsidR="00711960" w:rsidRPr="00F74271" w14:paraId="748678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0BF8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Proof</w:t>
            </w:r>
            <w:r w:rsidRPr="00F74271">
              <w:rPr>
                <w:szCs w:val="19"/>
              </w:rPr>
              <w:t xml:space="preserve"> – burden of – Charter breach </w:t>
            </w:r>
          </w:p>
        </w:tc>
        <w:tc>
          <w:tcPr>
            <w:tcW w:w="673" w:type="pct"/>
            <w:noWrap/>
          </w:tcPr>
          <w:p w14:paraId="6C526E75" w14:textId="333AFD13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646B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553691C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5C1C3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Proof – Charter claim – proving a claim </w:t>
            </w:r>
          </w:p>
        </w:tc>
        <w:tc>
          <w:tcPr>
            <w:tcW w:w="673" w:type="pct"/>
            <w:noWrap/>
          </w:tcPr>
          <w:p w14:paraId="5571ADC4" w14:textId="3D733500" w:rsidR="00711960" w:rsidRPr="00F74271" w:rsidRDefault="00A748B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241B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71.1</w:t>
            </w:r>
          </w:p>
        </w:tc>
      </w:tr>
      <w:tr w:rsidR="00711960" w:rsidRPr="00F74271" w14:paraId="749CE2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82B7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Proof – Charter claim – s. 1 – proportionality </w:t>
            </w:r>
          </w:p>
        </w:tc>
        <w:tc>
          <w:tcPr>
            <w:tcW w:w="673" w:type="pct"/>
            <w:noWrap/>
          </w:tcPr>
          <w:p w14:paraId="16B5B6C2" w14:textId="656C7AAC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430F11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17C5EA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B10E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Property and civil rights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 </w:t>
            </w:r>
          </w:p>
        </w:tc>
        <w:tc>
          <w:tcPr>
            <w:tcW w:w="673" w:type="pct"/>
            <w:noWrap/>
          </w:tcPr>
          <w:p w14:paraId="407F22DA" w14:textId="7FCEADD6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68CE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6B134A0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EC2E6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Property and civil rights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 – limits on </w:t>
            </w:r>
          </w:p>
        </w:tc>
        <w:tc>
          <w:tcPr>
            <w:tcW w:w="673" w:type="pct"/>
            <w:noWrap/>
          </w:tcPr>
          <w:p w14:paraId="360261F7" w14:textId="2F2E9F8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7517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56240F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0B3D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Property and civil rights – division of powers </w:t>
            </w:r>
          </w:p>
        </w:tc>
        <w:tc>
          <w:tcPr>
            <w:tcW w:w="673" w:type="pct"/>
            <w:noWrap/>
          </w:tcPr>
          <w:p w14:paraId="7055F823" w14:textId="7C72BD48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1D3F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15E6ED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6639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Property and civil rights – division of powers – limits on </w:t>
            </w:r>
          </w:p>
        </w:tc>
        <w:tc>
          <w:tcPr>
            <w:tcW w:w="673" w:type="pct"/>
            <w:noWrap/>
          </w:tcPr>
          <w:p w14:paraId="2CC88B51" w14:textId="6ABBF256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957C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48D24A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270B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Property and civil rights – federalism </w:t>
            </w:r>
          </w:p>
        </w:tc>
        <w:tc>
          <w:tcPr>
            <w:tcW w:w="673" w:type="pct"/>
            <w:noWrap/>
          </w:tcPr>
          <w:p w14:paraId="0FE89AC2" w14:textId="39AE2568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985B08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3D8A92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722C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Property and civil rights – federalism – limits on </w:t>
            </w:r>
          </w:p>
        </w:tc>
        <w:tc>
          <w:tcPr>
            <w:tcW w:w="673" w:type="pct"/>
            <w:noWrap/>
          </w:tcPr>
          <w:p w14:paraId="25196F4B" w14:textId="23A89DC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BCF5F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6E1DF3C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15EF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Proportional to deleterious effects – whether benefits are – proving Charter claim</w:t>
            </w:r>
          </w:p>
        </w:tc>
        <w:tc>
          <w:tcPr>
            <w:tcW w:w="673" w:type="pct"/>
            <w:noWrap/>
          </w:tcPr>
          <w:p w14:paraId="4C9CB109" w14:textId="7424948B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4076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0399CD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1CEE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Proportionality</w:t>
            </w:r>
            <w:r w:rsidRPr="00F74271">
              <w:rPr>
                <w:szCs w:val="19"/>
              </w:rPr>
              <w:t xml:space="preserve"> 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– proving Charter claim</w:t>
            </w:r>
          </w:p>
        </w:tc>
        <w:tc>
          <w:tcPr>
            <w:tcW w:w="673" w:type="pct"/>
            <w:noWrap/>
          </w:tcPr>
          <w:p w14:paraId="06EF135C" w14:textId="17E633CC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CC66E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07C600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6298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Proportionality 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– valid objectives</w:t>
            </w:r>
          </w:p>
        </w:tc>
        <w:tc>
          <w:tcPr>
            <w:tcW w:w="673" w:type="pct"/>
            <w:noWrap/>
          </w:tcPr>
          <w:p w14:paraId="677CECE6" w14:textId="7511D96B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 xml:space="preserve">(L); </w:t>
            </w: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9912B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70.5.3; </w:t>
            </w:r>
          </w:p>
          <w:p w14:paraId="116FC4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</w:t>
            </w:r>
          </w:p>
        </w:tc>
      </w:tr>
      <w:tr w:rsidR="00711960" w:rsidRPr="00F74271" w14:paraId="37E1B2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0AA4F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Proportionality – s. 1 – proving Charter claim </w:t>
            </w:r>
          </w:p>
        </w:tc>
        <w:tc>
          <w:tcPr>
            <w:tcW w:w="673" w:type="pct"/>
            <w:noWrap/>
          </w:tcPr>
          <w:p w14:paraId="7D679C5A" w14:textId="2C2AB4E5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E615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5DF72F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7C471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Provincial</w:t>
            </w:r>
            <w:r w:rsidRPr="00F74271">
              <w:rPr>
                <w:szCs w:val="19"/>
              </w:rPr>
              <w:t xml:space="preserve"> – appeal – judicial review</w:t>
            </w:r>
          </w:p>
        </w:tc>
        <w:tc>
          <w:tcPr>
            <w:tcW w:w="673" w:type="pct"/>
            <w:noWrap/>
          </w:tcPr>
          <w:p w14:paraId="02C08E7C" w14:textId="3C3DF3E0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026DC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67.5.5</w:t>
            </w:r>
          </w:p>
        </w:tc>
      </w:tr>
      <w:tr w:rsidR="00711960" w:rsidRPr="00F74271" w14:paraId="45FCD0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D599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– procedure – judicial review</w:t>
            </w:r>
          </w:p>
        </w:tc>
        <w:tc>
          <w:tcPr>
            <w:tcW w:w="673" w:type="pct"/>
            <w:noWrap/>
          </w:tcPr>
          <w:p w14:paraId="136A2842" w14:textId="12FD5B70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565(R) – 566(L)</w:t>
            </w:r>
          </w:p>
        </w:tc>
        <w:tc>
          <w:tcPr>
            <w:tcW w:w="497" w:type="pct"/>
            <w:noWrap/>
          </w:tcPr>
          <w:p w14:paraId="6A9735E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330BAB5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C4FA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– procedure – judicial review – notice periods</w:t>
            </w:r>
          </w:p>
        </w:tc>
        <w:tc>
          <w:tcPr>
            <w:tcW w:w="673" w:type="pct"/>
            <w:noWrap/>
          </w:tcPr>
          <w:p w14:paraId="35BD75B2" w14:textId="335A4D3E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590B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67.5.4</w:t>
            </w:r>
          </w:p>
        </w:tc>
      </w:tr>
      <w:tr w:rsidR="00711960" w:rsidRPr="00F74271" w14:paraId="3F252F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B888E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administrative action – judicial review</w:t>
            </w:r>
          </w:p>
        </w:tc>
        <w:tc>
          <w:tcPr>
            <w:tcW w:w="673" w:type="pct"/>
            <w:noWrap/>
          </w:tcPr>
          <w:p w14:paraId="7F6932D9" w14:textId="500FF863" w:rsidR="00711960" w:rsidRPr="00F74271" w:rsidRDefault="006F5F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565(L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1D0B7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</w:t>
            </w:r>
          </w:p>
        </w:tc>
      </w:tr>
      <w:tr w:rsidR="00711960" w:rsidRPr="00F74271" w14:paraId="209EC14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897B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Provincial Human Rights Legislation – administrative tribunal may consider</w:t>
            </w:r>
          </w:p>
        </w:tc>
        <w:tc>
          <w:tcPr>
            <w:tcW w:w="673" w:type="pct"/>
            <w:noWrap/>
          </w:tcPr>
          <w:p w14:paraId="05458732" w14:textId="740A638F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576033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37EC20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69F333" w14:textId="3392E684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Provincial Superior Court</w:t>
            </w:r>
            <w:r w:rsidRPr="00F74271">
              <w:rPr>
                <w:szCs w:val="19"/>
              </w:rPr>
              <w:t xml:space="preserve"> – </w:t>
            </w:r>
            <w:r w:rsidR="00FA29D7" w:rsidRPr="00F74271">
              <w:rPr>
                <w:szCs w:val="19"/>
              </w:rPr>
              <w:t>damages against the government of Ontario</w:t>
            </w:r>
            <w:r w:rsidRPr="00F74271">
              <w:rPr>
                <w:szCs w:val="19"/>
              </w:rPr>
              <w:t xml:space="preserve"> </w:t>
            </w:r>
            <w:r w:rsidR="00FA29D7" w:rsidRPr="00F74271">
              <w:rPr>
                <w:szCs w:val="19"/>
              </w:rPr>
              <w:t xml:space="preserve">- </w:t>
            </w:r>
            <w:r w:rsidRPr="00F74271">
              <w:rPr>
                <w:szCs w:val="19"/>
              </w:rPr>
              <w:t xml:space="preserve"> parties – limitations and notice of claim</w:t>
            </w:r>
          </w:p>
        </w:tc>
        <w:tc>
          <w:tcPr>
            <w:tcW w:w="673" w:type="pct"/>
            <w:noWrap/>
          </w:tcPr>
          <w:p w14:paraId="4CA3B1A9" w14:textId="69A7F72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</w:t>
            </w:r>
            <w:r w:rsidR="00FA29D7" w:rsidRPr="00F74271">
              <w:rPr>
                <w:szCs w:val="19"/>
              </w:rPr>
              <w:t>5</w:t>
            </w:r>
            <w:r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E37AD5" w14:textId="6BC1814F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37B245E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A5211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 – Charter – procedure</w:t>
            </w:r>
          </w:p>
        </w:tc>
        <w:tc>
          <w:tcPr>
            <w:tcW w:w="673" w:type="pct"/>
            <w:noWrap/>
          </w:tcPr>
          <w:p w14:paraId="71F40064" w14:textId="2472F6AC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38BFF8A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2D7DF2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2F9936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Provincial Superior Court – Charter – </w:t>
            </w:r>
            <w:r w:rsidRPr="00F74271">
              <w:rPr>
                <w:i/>
                <w:szCs w:val="19"/>
              </w:rPr>
              <w:t xml:space="preserve">Rules of Civil Procedure </w:t>
            </w:r>
          </w:p>
        </w:tc>
        <w:tc>
          <w:tcPr>
            <w:tcW w:w="673" w:type="pct"/>
            <w:noWrap/>
          </w:tcPr>
          <w:p w14:paraId="3615899B" w14:textId="270211AF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4CC2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CA9105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986C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judicial review – jurisdiction </w:t>
            </w:r>
          </w:p>
        </w:tc>
        <w:tc>
          <w:tcPr>
            <w:tcW w:w="673" w:type="pct"/>
            <w:noWrap/>
          </w:tcPr>
          <w:p w14:paraId="08865C97" w14:textId="6E35A6EF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555(R)–556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9ABF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2C0CC7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E586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 – jurisdiction</w:t>
            </w:r>
          </w:p>
        </w:tc>
        <w:tc>
          <w:tcPr>
            <w:tcW w:w="673" w:type="pct"/>
            <w:noWrap/>
          </w:tcPr>
          <w:p w14:paraId="4C58026C" w14:textId="4B524774" w:rsidR="00711960" w:rsidRPr="00F74271" w:rsidRDefault="00CE3F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761BF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674292F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3B5E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 – jurisdiction – Charter</w:t>
            </w:r>
          </w:p>
        </w:tc>
        <w:tc>
          <w:tcPr>
            <w:tcW w:w="673" w:type="pct"/>
            <w:noWrap/>
          </w:tcPr>
          <w:p w14:paraId="5DA0BA74" w14:textId="4ED4A742" w:rsidR="00711960" w:rsidRPr="00F74271" w:rsidRDefault="00CE3F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1DE0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371C66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0DCAE8" w14:textId="5AAAE598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limitations – </w:t>
            </w:r>
            <w:r w:rsidR="00FA29D7" w:rsidRPr="00F74271">
              <w:rPr>
                <w:szCs w:val="19"/>
              </w:rPr>
              <w:t>damages against the Crown of Ontario</w:t>
            </w:r>
          </w:p>
        </w:tc>
        <w:tc>
          <w:tcPr>
            <w:tcW w:w="673" w:type="pct"/>
            <w:noWrap/>
          </w:tcPr>
          <w:p w14:paraId="2C2DD556" w14:textId="60D2D529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55E20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F95C0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8CB8E3" w14:textId="77526371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notice of claim – </w:t>
            </w:r>
            <w:r w:rsidR="00FA29D7" w:rsidRPr="00F74271">
              <w:rPr>
                <w:szCs w:val="19"/>
              </w:rPr>
              <w:t>damages against the Crown of Ontario</w:t>
            </w:r>
          </w:p>
        </w:tc>
        <w:tc>
          <w:tcPr>
            <w:tcW w:w="673" w:type="pct"/>
            <w:noWrap/>
          </w:tcPr>
          <w:p w14:paraId="4C9DC969" w14:textId="309BDD26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5C449F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438A9D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FC9ED4" w14:textId="45DB2180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parties – </w:t>
            </w:r>
            <w:r w:rsidR="00FA29D7" w:rsidRPr="00F74271">
              <w:rPr>
                <w:szCs w:val="19"/>
              </w:rPr>
              <w:t>damages against the Crown of Ontario</w:t>
            </w:r>
          </w:p>
        </w:tc>
        <w:tc>
          <w:tcPr>
            <w:tcW w:w="673" w:type="pct"/>
            <w:noWrap/>
          </w:tcPr>
          <w:p w14:paraId="7C660D78" w14:textId="502799F5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721FA8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13C1EA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C253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parties, limitations and notice of claim </w:t>
            </w:r>
          </w:p>
        </w:tc>
        <w:tc>
          <w:tcPr>
            <w:tcW w:w="673" w:type="pct"/>
            <w:noWrap/>
          </w:tcPr>
          <w:p w14:paraId="34FC6BB0" w14:textId="2CF33A9A" w:rsidR="00711960" w:rsidRPr="00F74271" w:rsidRDefault="00FA29D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52BC10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79CB81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5FF0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 – procedural options</w:t>
            </w:r>
          </w:p>
        </w:tc>
        <w:tc>
          <w:tcPr>
            <w:tcW w:w="673" w:type="pct"/>
            <w:noWrap/>
          </w:tcPr>
          <w:p w14:paraId="28A5D7F8" w14:textId="3A6F5716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7D5B03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7E798F2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4F11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 – procedure – options </w:t>
            </w:r>
          </w:p>
        </w:tc>
        <w:tc>
          <w:tcPr>
            <w:tcW w:w="673" w:type="pct"/>
            <w:noWrap/>
          </w:tcPr>
          <w:p w14:paraId="6E6F0364" w14:textId="5140134B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33E1F4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4D4999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7693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Courts – Charter – jurisdiction</w:t>
            </w:r>
          </w:p>
        </w:tc>
        <w:tc>
          <w:tcPr>
            <w:tcW w:w="673" w:type="pct"/>
            <w:noWrap/>
          </w:tcPr>
          <w:p w14:paraId="17FFD404" w14:textId="5006C85D" w:rsidR="00711960" w:rsidRPr="00F74271" w:rsidRDefault="00CE3F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755B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2E4A08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97F41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courts – judicial review – venue for </w:t>
            </w:r>
          </w:p>
        </w:tc>
        <w:tc>
          <w:tcPr>
            <w:tcW w:w="673" w:type="pct"/>
            <w:noWrap/>
          </w:tcPr>
          <w:p w14:paraId="2F7C8D3F" w14:textId="3757EE7B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4370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67.2</w:t>
            </w:r>
          </w:p>
        </w:tc>
      </w:tr>
      <w:tr w:rsidR="00711960" w:rsidRPr="00F74271" w14:paraId="5DF560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46A59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Provincial superior courts – procedure – Charter </w:t>
            </w:r>
          </w:p>
        </w:tc>
        <w:tc>
          <w:tcPr>
            <w:tcW w:w="673" w:type="pct"/>
            <w:noWrap/>
          </w:tcPr>
          <w:p w14:paraId="564ADAEF" w14:textId="015F2A3B" w:rsidR="00711960" w:rsidRPr="00F74271" w:rsidRDefault="002A752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594(L)–596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0BDD7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</w:t>
            </w:r>
          </w:p>
        </w:tc>
      </w:tr>
      <w:tr w:rsidR="00711960" w:rsidRPr="00F74271" w14:paraId="4B9102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921E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Provincial Superior Courts – procedure – Charter</w:t>
            </w:r>
          </w:p>
        </w:tc>
        <w:tc>
          <w:tcPr>
            <w:tcW w:w="673" w:type="pct"/>
            <w:noWrap/>
          </w:tcPr>
          <w:p w14:paraId="65A27C1E" w14:textId="4F3C84E2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258071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0F8B521" w14:textId="77777777" w:rsidTr="00E06B84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0EE99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Proving a Charter claim</w:t>
            </w:r>
            <w:r w:rsidRPr="00F74271">
              <w:rPr>
                <w:szCs w:val="19"/>
              </w:rPr>
              <w:t xml:space="preserve"> – government action – proof of </w:t>
            </w:r>
          </w:p>
        </w:tc>
        <w:tc>
          <w:tcPr>
            <w:tcW w:w="673" w:type="pct"/>
            <w:noWrap/>
          </w:tcPr>
          <w:p w14:paraId="78236DF6" w14:textId="51D23BDB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23E741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7002FD6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4988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Proving a Charter claim – proving statutes</w:t>
            </w:r>
          </w:p>
        </w:tc>
        <w:tc>
          <w:tcPr>
            <w:tcW w:w="673" w:type="pct"/>
            <w:noWrap/>
          </w:tcPr>
          <w:p w14:paraId="3014308C" w14:textId="3A7DEF2F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1972F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7E5833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C12B78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Proving Charter claim – jurisdiction – tribunal – </w:t>
            </w:r>
            <w:r w:rsidRPr="00F74271">
              <w:rPr>
                <w:i/>
                <w:szCs w:val="19"/>
              </w:rPr>
              <w:t>Weber v. Ontario Hydro</w:t>
            </w:r>
          </w:p>
        </w:tc>
        <w:tc>
          <w:tcPr>
            <w:tcW w:w="673" w:type="pct"/>
            <w:noWrap/>
          </w:tcPr>
          <w:p w14:paraId="36AD7196" w14:textId="4BD8CB6A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</w:t>
            </w:r>
            <w:r w:rsidR="000210A8" w:rsidRPr="00F74271">
              <w:rPr>
                <w:szCs w:val="19"/>
              </w:rPr>
              <w:t>90</w:t>
            </w:r>
            <w:r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EB5C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7A80E4F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B052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Proving Charter claim – remedies – constitutional exemption – evidence </w:t>
            </w:r>
          </w:p>
        </w:tc>
        <w:tc>
          <w:tcPr>
            <w:tcW w:w="673" w:type="pct"/>
            <w:noWrap/>
          </w:tcPr>
          <w:p w14:paraId="3F490E73" w14:textId="1E8C841A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BC15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00526D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DDF0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Proving Charter claim – remedies – injunctions – balancing </w:t>
            </w:r>
          </w:p>
        </w:tc>
        <w:tc>
          <w:tcPr>
            <w:tcW w:w="673" w:type="pct"/>
            <w:noWrap/>
          </w:tcPr>
          <w:p w14:paraId="0670189A" w14:textId="1CC888D2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6C8C6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570F39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40E3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Proving Charter claim – remedies – severance – appropriateness</w:t>
            </w:r>
          </w:p>
        </w:tc>
        <w:tc>
          <w:tcPr>
            <w:tcW w:w="673" w:type="pct"/>
            <w:noWrap/>
          </w:tcPr>
          <w:p w14:paraId="556E4BCA" w14:textId="2B46A044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5E63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770C0B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2AE96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Proving Charter claim – remedies – suspended declaration of invalidity – evidence </w:t>
            </w:r>
          </w:p>
        </w:tc>
        <w:tc>
          <w:tcPr>
            <w:tcW w:w="673" w:type="pct"/>
            <w:noWrap/>
          </w:tcPr>
          <w:p w14:paraId="4F494818" w14:textId="5B64F59E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95FB0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0114D5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1BE9CA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Proving Charter claim – s.1 – defence – </w:t>
            </w:r>
            <w:r w:rsidRPr="00F74271">
              <w:rPr>
                <w:i/>
                <w:szCs w:val="19"/>
              </w:rPr>
              <w:t>Edwards Books</w:t>
            </w:r>
          </w:p>
        </w:tc>
        <w:tc>
          <w:tcPr>
            <w:tcW w:w="673" w:type="pct"/>
            <w:noWrap/>
          </w:tcPr>
          <w:p w14:paraId="5DE4B47C" w14:textId="7BE6F89C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9ECEB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1EE91D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52CE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Proving government action – Charter challenge</w:t>
            </w:r>
          </w:p>
        </w:tc>
        <w:tc>
          <w:tcPr>
            <w:tcW w:w="673" w:type="pct"/>
            <w:noWrap/>
          </w:tcPr>
          <w:p w14:paraId="5EBAC4BE" w14:textId="1CC07BBE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E1AA2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047390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1D11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Proving governmental action – Charter – proving statutes</w:t>
            </w:r>
          </w:p>
        </w:tc>
        <w:tc>
          <w:tcPr>
            <w:tcW w:w="673" w:type="pct"/>
            <w:noWrap/>
          </w:tcPr>
          <w:p w14:paraId="2635A4E9" w14:textId="0AB75637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3043B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16D9342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76BC5E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Proving statutes – s.7 </w:t>
            </w:r>
            <w:r w:rsidRPr="00F74271">
              <w:rPr>
                <w:i/>
                <w:szCs w:val="19"/>
              </w:rPr>
              <w:t>Interpretation Act</w:t>
            </w:r>
          </w:p>
        </w:tc>
        <w:tc>
          <w:tcPr>
            <w:tcW w:w="673" w:type="pct"/>
            <w:noWrap/>
          </w:tcPr>
          <w:p w14:paraId="462547E7" w14:textId="7D68FC3B" w:rsidR="00711960" w:rsidRPr="00F74271" w:rsidRDefault="007278F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4436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71.4.5</w:t>
            </w:r>
          </w:p>
        </w:tc>
      </w:tr>
      <w:tr w:rsidR="00711960" w:rsidRPr="00F74271" w14:paraId="7E87CC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B1DF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Public decision–making – judicial review – availability </w:t>
            </w:r>
          </w:p>
        </w:tc>
        <w:tc>
          <w:tcPr>
            <w:tcW w:w="673" w:type="pct"/>
            <w:noWrap/>
          </w:tcPr>
          <w:p w14:paraId="33E2D6EC" w14:textId="75EEE11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5BD8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67.3.1</w:t>
            </w:r>
          </w:p>
        </w:tc>
      </w:tr>
      <w:tr w:rsidR="00711960" w:rsidRPr="00F74271" w14:paraId="3A3CBE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BD92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Public interest standing</w:t>
            </w:r>
          </w:p>
        </w:tc>
        <w:tc>
          <w:tcPr>
            <w:tcW w:w="673" w:type="pct"/>
            <w:noWrap/>
          </w:tcPr>
          <w:p w14:paraId="15BAB078" w14:textId="28E55325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610B6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65A0C4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6407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Public interest standing – re. personal rights</w:t>
            </w:r>
          </w:p>
        </w:tc>
        <w:tc>
          <w:tcPr>
            <w:tcW w:w="673" w:type="pct"/>
            <w:noWrap/>
          </w:tcPr>
          <w:p w14:paraId="638316D2" w14:textId="022802B2" w:rsidR="00711960" w:rsidRPr="00F74271" w:rsidRDefault="00FC32A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70F6B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37694A3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93A1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Public Law – what is it</w:t>
            </w:r>
          </w:p>
        </w:tc>
        <w:tc>
          <w:tcPr>
            <w:tcW w:w="673" w:type="pct"/>
            <w:noWrap/>
          </w:tcPr>
          <w:p w14:paraId="31AD8EA9" w14:textId="7E1E7368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46C1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65.1</w:t>
            </w:r>
          </w:p>
        </w:tc>
      </w:tr>
      <w:tr w:rsidR="00711960" w:rsidRPr="00F74271" w14:paraId="73712F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5124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Public sector</w:t>
            </w:r>
            <w:r w:rsidRPr="00F74271">
              <w:rPr>
                <w:szCs w:val="19"/>
              </w:rPr>
              <w:t xml:space="preserve"> – federal – privacy – laws – personal information </w:t>
            </w:r>
          </w:p>
        </w:tc>
        <w:tc>
          <w:tcPr>
            <w:tcW w:w="673" w:type="pct"/>
            <w:noWrap/>
          </w:tcPr>
          <w:p w14:paraId="0CE4D5E5" w14:textId="52D68DA0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EE70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33451F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2F14A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municipal – privacy – laws – personal information </w:t>
            </w:r>
          </w:p>
        </w:tc>
        <w:tc>
          <w:tcPr>
            <w:tcW w:w="673" w:type="pct"/>
            <w:noWrap/>
          </w:tcPr>
          <w:p w14:paraId="21371E8F" w14:textId="13E220DA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A9C25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4424FCD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CA3D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privacy – laws </w:t>
            </w:r>
          </w:p>
        </w:tc>
        <w:tc>
          <w:tcPr>
            <w:tcW w:w="673" w:type="pct"/>
            <w:noWrap/>
          </w:tcPr>
          <w:p w14:paraId="529D48D2" w14:textId="261F8E61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FF88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68.3</w:t>
            </w:r>
          </w:p>
        </w:tc>
      </w:tr>
      <w:tr w:rsidR="00711960" w:rsidRPr="00F74271" w14:paraId="5C4910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0438F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privacy – personal health information </w:t>
            </w:r>
          </w:p>
        </w:tc>
        <w:tc>
          <w:tcPr>
            <w:tcW w:w="673" w:type="pct"/>
            <w:noWrap/>
          </w:tcPr>
          <w:p w14:paraId="6F094CEA" w14:textId="30A4CDB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2D8A5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2C27FB2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FA71B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privacy – personal information – collection of </w:t>
            </w:r>
          </w:p>
        </w:tc>
        <w:tc>
          <w:tcPr>
            <w:tcW w:w="673" w:type="pct"/>
            <w:noWrap/>
          </w:tcPr>
          <w:p w14:paraId="17EA020E" w14:textId="6F6F311A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75D94F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68.4.5.1</w:t>
            </w:r>
          </w:p>
        </w:tc>
      </w:tr>
      <w:tr w:rsidR="00711960" w:rsidRPr="00F74271" w14:paraId="305576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DAEE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privacy – personal information – definition </w:t>
            </w:r>
          </w:p>
        </w:tc>
        <w:tc>
          <w:tcPr>
            <w:tcW w:w="673" w:type="pct"/>
            <w:noWrap/>
          </w:tcPr>
          <w:p w14:paraId="2E0D8358" w14:textId="289BECD4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774A1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68.4.3</w:t>
            </w:r>
          </w:p>
        </w:tc>
      </w:tr>
      <w:tr w:rsidR="00711960" w:rsidRPr="00F74271" w14:paraId="77B7E4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AA49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privacy – rules – personal information – exclusions </w:t>
            </w:r>
          </w:p>
        </w:tc>
        <w:tc>
          <w:tcPr>
            <w:tcW w:w="673" w:type="pct"/>
            <w:noWrap/>
          </w:tcPr>
          <w:p w14:paraId="74E45874" w14:textId="1506AFF8" w:rsidR="00711960" w:rsidRPr="00F74271" w:rsidRDefault="00376AB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7223E2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68.4.4</w:t>
            </w:r>
          </w:p>
        </w:tc>
      </w:tr>
      <w:tr w:rsidR="00711960" w:rsidRPr="00F74271" w14:paraId="4453851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BFCD0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sector – provincial – privacy – laws – personal information </w:t>
            </w:r>
          </w:p>
        </w:tc>
        <w:tc>
          <w:tcPr>
            <w:tcW w:w="673" w:type="pct"/>
            <w:noWrap/>
          </w:tcPr>
          <w:p w14:paraId="2D293CEB" w14:textId="288E8E23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212BF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68.4.1</w:t>
            </w:r>
          </w:p>
        </w:tc>
      </w:tr>
      <w:tr w:rsidR="00711960" w:rsidRPr="00F74271" w14:paraId="2EFDB1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268B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Public Statements – of tribunal member during or after hearing – source of apprehension of bias </w:t>
            </w:r>
          </w:p>
        </w:tc>
        <w:tc>
          <w:tcPr>
            <w:tcW w:w="673" w:type="pct"/>
            <w:noWrap/>
          </w:tcPr>
          <w:p w14:paraId="08B89DF9" w14:textId="25614D8E" w:rsidR="00711960" w:rsidRPr="00F74271" w:rsidRDefault="00752E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9101C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6811815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59985D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Purpose and effects – pith and substance doctrine – division of powers </w:t>
            </w:r>
          </w:p>
        </w:tc>
        <w:tc>
          <w:tcPr>
            <w:tcW w:w="673" w:type="pct"/>
            <w:noWrap/>
          </w:tcPr>
          <w:p w14:paraId="7DAF860D" w14:textId="3F7B000D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B6ACD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347850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9C645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Purpose and effects – pith and substance doctrine – federalism </w:t>
            </w:r>
          </w:p>
        </w:tc>
        <w:tc>
          <w:tcPr>
            <w:tcW w:w="673" w:type="pct"/>
            <w:noWrap/>
          </w:tcPr>
          <w:p w14:paraId="44C12C40" w14:textId="4857C23E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CB6F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69.5.1(a)</w:t>
            </w:r>
          </w:p>
        </w:tc>
      </w:tr>
      <w:tr w:rsidR="00711960" w:rsidRPr="00F74271" w14:paraId="4DE6B1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ACA6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Purpose of tribunal and enabling statute – standard of review – factors </w:t>
            </w:r>
          </w:p>
        </w:tc>
        <w:tc>
          <w:tcPr>
            <w:tcW w:w="673" w:type="pct"/>
            <w:noWrap/>
          </w:tcPr>
          <w:p w14:paraId="286B675D" w14:textId="40E212C6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B6933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67.3.2.2(c)(iv)</w:t>
            </w:r>
          </w:p>
        </w:tc>
      </w:tr>
      <w:tr w:rsidR="00711960" w:rsidRPr="00F74271" w14:paraId="7EC2FE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4260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Pushpanathan v. Canada</w:t>
            </w:r>
            <w:r w:rsidRPr="00F74271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673" w:type="pct"/>
            <w:noWrap/>
          </w:tcPr>
          <w:p w14:paraId="5B733F7B" w14:textId="786A991E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F572F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FD9CF93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9AF298D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Q</w:t>
            </w:r>
          </w:p>
        </w:tc>
      </w:tr>
      <w:tr w:rsidR="00711960" w:rsidRPr="00F74271" w14:paraId="4EAE6A5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FD33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Quasi–judicial decision makers – factors in determining – </w:t>
            </w:r>
            <w:r w:rsidRPr="00F74271">
              <w:rPr>
                <w:i/>
                <w:szCs w:val="19"/>
              </w:rPr>
              <w:t>Minister of National Revenue v Coopers and Lybrand</w:t>
            </w:r>
          </w:p>
        </w:tc>
        <w:tc>
          <w:tcPr>
            <w:tcW w:w="673" w:type="pct"/>
            <w:noWrap/>
          </w:tcPr>
          <w:p w14:paraId="39BE49A4" w14:textId="01934566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1BEF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770233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3344CF" w14:textId="77777777" w:rsidR="00711960" w:rsidRPr="00F74271" w:rsidRDefault="00711960" w:rsidP="007C2CD5">
            <w:pPr>
              <w:rPr>
                <w:iCs/>
                <w:szCs w:val="19"/>
              </w:rPr>
            </w:pPr>
            <w:r w:rsidRPr="00F74271">
              <w:rPr>
                <w:szCs w:val="19"/>
              </w:rPr>
              <w:t>Quasi–judicial decision–makers – natural justice applies to</w:t>
            </w:r>
          </w:p>
        </w:tc>
        <w:tc>
          <w:tcPr>
            <w:tcW w:w="673" w:type="pct"/>
            <w:noWrap/>
          </w:tcPr>
          <w:p w14:paraId="0DE37692" w14:textId="0A5D6D94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48697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17E949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75DD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Quebec (Attorney General) v. A</w:t>
            </w:r>
            <w:r w:rsidRPr="00F74271">
              <w:rPr>
                <w:szCs w:val="19"/>
              </w:rPr>
              <w:t xml:space="preserve"> (whether statutory distinction perpetuates negative attitude towards group is irrelevant to infringement of s. 15(1), belongs in s. 1)</w:t>
            </w:r>
          </w:p>
        </w:tc>
        <w:tc>
          <w:tcPr>
            <w:tcW w:w="673" w:type="pct"/>
            <w:noWrap/>
          </w:tcPr>
          <w:p w14:paraId="06C8AFA6" w14:textId="6EE59473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071CD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5747D9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B6A4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Questions of law – consideration by administrative tribunal – implied jurisdiction – test</w:t>
            </w:r>
          </w:p>
        </w:tc>
        <w:tc>
          <w:tcPr>
            <w:tcW w:w="673" w:type="pct"/>
            <w:noWrap/>
          </w:tcPr>
          <w:p w14:paraId="58CF928A" w14:textId="56164F70" w:rsidR="00711960" w:rsidRPr="00F74271" w:rsidRDefault="00336F6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E358B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4C700C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6EE7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Quo warranto</w:t>
            </w:r>
            <w:r w:rsidRPr="00F74271">
              <w:rPr>
                <w:szCs w:val="19"/>
              </w:rPr>
              <w:t xml:space="preserve"> – prerogative writs </w:t>
            </w:r>
          </w:p>
        </w:tc>
        <w:tc>
          <w:tcPr>
            <w:tcW w:w="673" w:type="pct"/>
            <w:noWrap/>
          </w:tcPr>
          <w:p w14:paraId="0BA58D3F" w14:textId="600C147A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9285C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67.3.4.1(e)</w:t>
            </w:r>
          </w:p>
        </w:tc>
      </w:tr>
      <w:tr w:rsidR="00711960" w:rsidRPr="00F74271" w14:paraId="14FAF3FC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1898D36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R</w:t>
            </w:r>
          </w:p>
        </w:tc>
      </w:tr>
      <w:tr w:rsidR="00711960" w:rsidRPr="00F74271" w14:paraId="1D0D5C1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6EDA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 Crown Zellerbach Canada Ltd</w:t>
            </w:r>
            <w:r w:rsidRPr="00F74271">
              <w:rPr>
                <w:szCs w:val="19"/>
              </w:rPr>
              <w:t xml:space="preserve"> (matter of national concern must have a singleness, distinctiveness and indivisibility distinguishing it from provincial concern) </w:t>
            </w:r>
          </w:p>
        </w:tc>
        <w:tc>
          <w:tcPr>
            <w:tcW w:w="673" w:type="pct"/>
            <w:noWrap/>
          </w:tcPr>
          <w:p w14:paraId="09B598BB" w14:textId="7DC17E75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</w:t>
            </w:r>
            <w:r w:rsidRPr="00F74271">
              <w:rPr>
                <w:rFonts w:ascii="宋体" w:hAnsi="宋体" w:cs="宋体" w:hint="eastAsia"/>
                <w:szCs w:val="19"/>
                <w:lang w:eastAsia="zh-CN"/>
              </w:rPr>
              <w:t>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6B0F0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69.3.1(c)</w:t>
            </w:r>
          </w:p>
        </w:tc>
      </w:tr>
      <w:tr w:rsidR="00711960" w:rsidRPr="00F74271" w14:paraId="3AD3F2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937A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Badger</w:t>
            </w:r>
            <w:r w:rsidRPr="00F74271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673" w:type="pct"/>
            <w:noWrap/>
          </w:tcPr>
          <w:p w14:paraId="48CBD89F" w14:textId="0E8A32BB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423A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A8D4F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FFD69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Edwards Books and Art Ltd</w:t>
            </w:r>
            <w:r w:rsidRPr="00F74271">
              <w:rPr>
                <w:szCs w:val="19"/>
              </w:rPr>
              <w:t xml:space="preserve"> – s.1 – proving Charter claim</w:t>
            </w:r>
          </w:p>
        </w:tc>
        <w:tc>
          <w:tcPr>
            <w:tcW w:w="673" w:type="pct"/>
            <w:noWrap/>
          </w:tcPr>
          <w:p w14:paraId="67D6A0C9" w14:textId="323B84F4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E335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53C7E4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4053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R v. Edwards Books and Art Ltd </w:t>
            </w:r>
            <w:r w:rsidRPr="00F74271">
              <w:rPr>
                <w:szCs w:val="19"/>
              </w:rPr>
              <w:t>– s.1 defence</w:t>
            </w:r>
          </w:p>
        </w:tc>
        <w:tc>
          <w:tcPr>
            <w:tcW w:w="673" w:type="pct"/>
            <w:noWrap/>
          </w:tcPr>
          <w:p w14:paraId="70D4E5C2" w14:textId="2B293275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27F2C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698BA6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A250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lastRenderedPageBreak/>
              <w:t>R v. Grant</w:t>
            </w:r>
            <w:r w:rsidRPr="00F74271">
              <w:rPr>
                <w:szCs w:val="19"/>
              </w:rPr>
              <w:t xml:space="preserve"> (test for exclusion of evidence under s. 24(2))</w:t>
            </w:r>
          </w:p>
        </w:tc>
        <w:tc>
          <w:tcPr>
            <w:tcW w:w="673" w:type="pct"/>
            <w:noWrap/>
          </w:tcPr>
          <w:p w14:paraId="0C06E7D2" w14:textId="0390AB26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FF8095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27C4806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6D16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Guignard</w:t>
            </w:r>
            <w:r w:rsidRPr="00F74271">
              <w:rPr>
                <w:szCs w:val="19"/>
              </w:rPr>
              <w:t xml:space="preserve"> (example of suspended declaration of invalidity and exemption for accused)</w:t>
            </w:r>
          </w:p>
        </w:tc>
        <w:tc>
          <w:tcPr>
            <w:tcW w:w="673" w:type="pct"/>
            <w:noWrap/>
          </w:tcPr>
          <w:p w14:paraId="4D019901" w14:textId="5DE3E234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57938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619186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7EFD1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Kapp</w:t>
            </w:r>
            <w:r w:rsidRPr="00F74271">
              <w:rPr>
                <w:szCs w:val="19"/>
              </w:rPr>
              <w:t xml:space="preserve"> (clarification of four factors from </w:t>
            </w:r>
            <w:r w:rsidRPr="00F74271">
              <w:rPr>
                <w:i/>
                <w:szCs w:val="19"/>
              </w:rPr>
              <w:t>Law</w:t>
            </w:r>
            <w:r w:rsidRPr="00F74271">
              <w:rPr>
                <w:szCs w:val="19"/>
              </w:rPr>
              <w:t xml:space="preserve"> under human dignity)</w:t>
            </w:r>
          </w:p>
        </w:tc>
        <w:tc>
          <w:tcPr>
            <w:tcW w:w="673" w:type="pct"/>
            <w:noWrap/>
          </w:tcPr>
          <w:p w14:paraId="7AC0E127" w14:textId="6C4D2AC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8A880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3C72542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D936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Malmo–Levine</w:t>
            </w:r>
            <w:r w:rsidRPr="00F74271">
              <w:rPr>
                <w:szCs w:val="19"/>
              </w:rPr>
              <w:t xml:space="preserve"> (criteria for principles of fundamental justice under s. 7)</w:t>
            </w:r>
          </w:p>
        </w:tc>
        <w:tc>
          <w:tcPr>
            <w:tcW w:w="673" w:type="pct"/>
            <w:noWrap/>
          </w:tcPr>
          <w:p w14:paraId="76180440" w14:textId="0A5BBF4E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</w:t>
            </w:r>
            <w:r w:rsidRPr="00F74271">
              <w:rPr>
                <w:rFonts w:ascii="宋体" w:hAnsi="宋体" w:cs="宋体" w:hint="eastAsia"/>
                <w:szCs w:val="19"/>
                <w:lang w:eastAsia="zh-CN"/>
              </w:rPr>
              <w:t>82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680A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70.4.4</w:t>
            </w:r>
          </w:p>
        </w:tc>
      </w:tr>
      <w:tr w:rsidR="00711960" w:rsidRPr="00F74271" w14:paraId="0E9913F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1235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R v. Marshall </w:t>
            </w:r>
            <w:r w:rsidRPr="00F74271">
              <w:rPr>
                <w:szCs w:val="19"/>
              </w:rPr>
              <w:t>(additional principles for interpreting treaties)</w:t>
            </w:r>
          </w:p>
        </w:tc>
        <w:tc>
          <w:tcPr>
            <w:tcW w:w="673" w:type="pct"/>
            <w:noWrap/>
          </w:tcPr>
          <w:p w14:paraId="1AA216D3" w14:textId="2EB18E91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5262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48B467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A02B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Oakes</w:t>
            </w:r>
            <w:r w:rsidRPr="00F74271">
              <w:rPr>
                <w:szCs w:val="19"/>
              </w:rPr>
              <w:t xml:space="preserve"> (s.1) – limit on rights</w:t>
            </w:r>
          </w:p>
        </w:tc>
        <w:tc>
          <w:tcPr>
            <w:tcW w:w="673" w:type="pct"/>
            <w:noWrap/>
          </w:tcPr>
          <w:p w14:paraId="189E55ED" w14:textId="182CA7CE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531E0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6568BD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F8914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R v. Powley </w:t>
            </w:r>
            <w:r w:rsidRPr="00F74271">
              <w:rPr>
                <w:szCs w:val="19"/>
              </w:rPr>
              <w:t>(relevant time for Metis land claims)</w:t>
            </w:r>
          </w:p>
        </w:tc>
        <w:tc>
          <w:tcPr>
            <w:tcW w:w="673" w:type="pct"/>
            <w:noWrap/>
          </w:tcPr>
          <w:p w14:paraId="19EB6D47" w14:textId="4510B613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7CBED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7AD8FB1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31A9F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Simon</w:t>
            </w:r>
            <w:r w:rsidRPr="00F74271">
              <w:rPr>
                <w:szCs w:val="19"/>
              </w:rPr>
              <w:t xml:space="preserve"> (scope of treaty rights)</w:t>
            </w:r>
          </w:p>
        </w:tc>
        <w:tc>
          <w:tcPr>
            <w:tcW w:w="673" w:type="pct"/>
            <w:noWrap/>
          </w:tcPr>
          <w:p w14:paraId="5251BDB9" w14:textId="1D4A6BC5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4E832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A2B26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25F4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Sparrow</w:t>
            </w:r>
            <w:r w:rsidRPr="00F74271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673" w:type="pct"/>
            <w:noWrap/>
          </w:tcPr>
          <w:p w14:paraId="582A6D25" w14:textId="6344708A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A9FB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26D45AD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664B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Sundown</w:t>
            </w:r>
            <w:r w:rsidRPr="00F74271">
              <w:rPr>
                <w:szCs w:val="19"/>
              </w:rPr>
              <w:t xml:space="preserve"> (scope of treaty rights included right to erect a hunting cabin in a provincial park)</w:t>
            </w:r>
          </w:p>
        </w:tc>
        <w:tc>
          <w:tcPr>
            <w:tcW w:w="673" w:type="pct"/>
            <w:noWrap/>
          </w:tcPr>
          <w:p w14:paraId="535CCC1D" w14:textId="043F648D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A0F44E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E0115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ADD80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Van der Peet</w:t>
            </w:r>
            <w:r w:rsidRPr="00F74271">
              <w:rPr>
                <w:szCs w:val="19"/>
              </w:rPr>
              <w:t xml:space="preserve"> (Aboriginal rights test)</w:t>
            </w:r>
          </w:p>
        </w:tc>
        <w:tc>
          <w:tcPr>
            <w:tcW w:w="673" w:type="pct"/>
            <w:noWrap/>
          </w:tcPr>
          <w:p w14:paraId="174549EE" w14:textId="04DAA2B3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31EA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2E11F5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A91C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 v. Van der Peet</w:t>
            </w:r>
            <w:r w:rsidRPr="00F74271">
              <w:rPr>
                <w:szCs w:val="19"/>
              </w:rPr>
              <w:t xml:space="preserve"> test – Aboriginal and treaty rights </w:t>
            </w:r>
          </w:p>
        </w:tc>
        <w:tc>
          <w:tcPr>
            <w:tcW w:w="673" w:type="pct"/>
            <w:noWrap/>
          </w:tcPr>
          <w:p w14:paraId="24AA1EF9" w14:textId="525FC524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D72F4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0B1C335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09C17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R. v. Cadeddu</w:t>
            </w:r>
            <w:r w:rsidRPr="00F74271">
              <w:rPr>
                <w:szCs w:val="19"/>
              </w:rPr>
              <w:t xml:space="preserve"> (s. 7 required hearing before revocation of parole even where fairness did not)</w:t>
            </w:r>
          </w:p>
        </w:tc>
        <w:tc>
          <w:tcPr>
            <w:tcW w:w="673" w:type="pct"/>
            <w:noWrap/>
          </w:tcPr>
          <w:p w14:paraId="4B4EC140" w14:textId="71B6AD69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7588C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65.5.2(a)(6)</w:t>
            </w:r>
          </w:p>
        </w:tc>
      </w:tr>
      <w:tr w:rsidR="00711960" w:rsidRPr="00F74271" w14:paraId="1903F64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EB1E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Rational connection</w:t>
            </w:r>
            <w:r w:rsidRPr="00F74271">
              <w:rPr>
                <w:szCs w:val="19"/>
              </w:rPr>
              <w:t xml:space="preserve"> – determination </w:t>
            </w:r>
          </w:p>
        </w:tc>
        <w:tc>
          <w:tcPr>
            <w:tcW w:w="673" w:type="pct"/>
            <w:noWrap/>
          </w:tcPr>
          <w:p w14:paraId="7DF252D4" w14:textId="10C156DD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609A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75E991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0B51F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Rational connection – how to determine </w:t>
            </w:r>
          </w:p>
        </w:tc>
        <w:tc>
          <w:tcPr>
            <w:tcW w:w="673" w:type="pct"/>
            <w:noWrap/>
          </w:tcPr>
          <w:p w14:paraId="75553518" w14:textId="55C0A1C7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0E2BFE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6BC127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775B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Rational connection – s.1 defence – proving Charter claim</w:t>
            </w:r>
          </w:p>
        </w:tc>
        <w:tc>
          <w:tcPr>
            <w:tcW w:w="673" w:type="pct"/>
            <w:noWrap/>
          </w:tcPr>
          <w:p w14:paraId="29EF2700" w14:textId="7C468BB7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6B7FF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711960" w:rsidRPr="00F74271" w14:paraId="63A9141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1E3B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 WD Latimer Co Ltd and Bray</w:t>
            </w:r>
            <w:r w:rsidRPr="00F74271">
              <w:rPr>
                <w:szCs w:val="19"/>
              </w:rPr>
              <w:t xml:space="preserve"> (example of how focus of bias inquiry is on statutory scheme)</w:t>
            </w:r>
          </w:p>
        </w:tc>
        <w:tc>
          <w:tcPr>
            <w:tcW w:w="673" w:type="pct"/>
            <w:noWrap/>
          </w:tcPr>
          <w:p w14:paraId="5ECE2C2F" w14:textId="26DD023A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81FB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7D9F1B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75CF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 Webb and Ontario Housing Corporation</w:t>
            </w:r>
            <w:r w:rsidRPr="00F74271">
              <w:rPr>
                <w:szCs w:val="19"/>
              </w:rPr>
              <w:t xml:space="preserve"> (duty of fairness arises when a benefit ceases)</w:t>
            </w:r>
          </w:p>
        </w:tc>
        <w:tc>
          <w:tcPr>
            <w:tcW w:w="673" w:type="pct"/>
            <w:noWrap/>
          </w:tcPr>
          <w:p w14:paraId="0A9C392C" w14:textId="70FB301D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649F0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65.5.2(a)(3)</w:t>
            </w:r>
          </w:p>
        </w:tc>
      </w:tr>
      <w:tr w:rsidR="00711960" w:rsidRPr="00F74271" w14:paraId="68000B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0056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Reading in – test – remedy – Charter</w:t>
            </w:r>
          </w:p>
        </w:tc>
        <w:tc>
          <w:tcPr>
            <w:tcW w:w="673" w:type="pct"/>
            <w:noWrap/>
          </w:tcPr>
          <w:p w14:paraId="140B02FF" w14:textId="6181F4F3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57EAE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3D2809A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D8233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Reading in or reading down – appropriateness of severance – proving Charter claim</w:t>
            </w:r>
          </w:p>
        </w:tc>
        <w:tc>
          <w:tcPr>
            <w:tcW w:w="673" w:type="pct"/>
            <w:noWrap/>
          </w:tcPr>
          <w:p w14:paraId="52CC44C1" w14:textId="53EF20C5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76946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4E89973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0774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Reading in/reading down – Charter – remedy</w:t>
            </w:r>
          </w:p>
        </w:tc>
        <w:tc>
          <w:tcPr>
            <w:tcW w:w="673" w:type="pct"/>
            <w:noWrap/>
          </w:tcPr>
          <w:p w14:paraId="6D1AE067" w14:textId="5C466A03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B1FD0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4DF963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7AF6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Reasonable apprehension of bias</w:t>
            </w:r>
            <w:r w:rsidRPr="00F74271">
              <w:rPr>
                <w:szCs w:val="19"/>
              </w:rPr>
              <w:t xml:space="preserve"> – institutional – authorization by statute</w:t>
            </w:r>
          </w:p>
        </w:tc>
        <w:tc>
          <w:tcPr>
            <w:tcW w:w="673" w:type="pct"/>
            <w:noWrap/>
          </w:tcPr>
          <w:p w14:paraId="7B4F0D9F" w14:textId="507F7051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2CA82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06398E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7602F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Reasonable apprehension of bias – institutional – statutory scheme</w:t>
            </w:r>
          </w:p>
        </w:tc>
        <w:tc>
          <w:tcPr>
            <w:tcW w:w="673" w:type="pct"/>
            <w:noWrap/>
          </w:tcPr>
          <w:p w14:paraId="115C9B9E" w14:textId="7A96735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8CAC6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65.5.1.2(b)(ii)</w:t>
            </w:r>
          </w:p>
        </w:tc>
      </w:tr>
      <w:tr w:rsidR="00711960" w:rsidRPr="00F74271" w14:paraId="6EA540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1B96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Reasonable apprehension of bias – source of claim</w:t>
            </w:r>
          </w:p>
        </w:tc>
        <w:tc>
          <w:tcPr>
            <w:tcW w:w="673" w:type="pct"/>
            <w:noWrap/>
          </w:tcPr>
          <w:p w14:paraId="62618905" w14:textId="3CE3DCB7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D273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132408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B1E462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Reasonable apprehension of bias – test – </w:t>
            </w:r>
            <w:r w:rsidRPr="00F74271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673" w:type="pct"/>
            <w:noWrap/>
          </w:tcPr>
          <w:p w14:paraId="47936D53" w14:textId="02669C28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DD5EE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6D5369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63C1D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>Reasonable apprehension of bias – when to raise claim</w:t>
            </w:r>
          </w:p>
        </w:tc>
        <w:tc>
          <w:tcPr>
            <w:tcW w:w="673" w:type="pct"/>
            <w:noWrap/>
          </w:tcPr>
          <w:p w14:paraId="5611490C" w14:textId="1E3333D2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2C44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12534D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F8C1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Reasonableness</w:t>
            </w:r>
            <w:r w:rsidRPr="00F74271">
              <w:rPr>
                <w:szCs w:val="19"/>
              </w:rPr>
              <w:t xml:space="preserve"> – adjudicated decision – </w:t>
            </w:r>
            <w:r w:rsidRPr="00F74271">
              <w:rPr>
                <w:i/>
                <w:szCs w:val="19"/>
              </w:rPr>
              <w:t>Doré v Barreau du Québec</w:t>
            </w:r>
          </w:p>
        </w:tc>
        <w:tc>
          <w:tcPr>
            <w:tcW w:w="673" w:type="pct"/>
            <w:noWrap/>
          </w:tcPr>
          <w:p w14:paraId="6933305A" w14:textId="1D9B8CFA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BD2D5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65.3.2</w:t>
            </w:r>
          </w:p>
        </w:tc>
      </w:tr>
      <w:tr w:rsidR="00711960" w:rsidRPr="00F74271" w14:paraId="7E32B0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D8E3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Reasonableness – definition</w:t>
            </w:r>
          </w:p>
        </w:tc>
        <w:tc>
          <w:tcPr>
            <w:tcW w:w="673" w:type="pct"/>
            <w:noWrap/>
          </w:tcPr>
          <w:p w14:paraId="3BA65C7F" w14:textId="530E7B4B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83757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095B27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A6F1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Reasonableness – standard of </w:t>
            </w:r>
          </w:p>
        </w:tc>
        <w:tc>
          <w:tcPr>
            <w:tcW w:w="673" w:type="pct"/>
            <w:noWrap/>
          </w:tcPr>
          <w:p w14:paraId="149A2C11" w14:textId="35114D0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9994E3B" w14:textId="1FF2AD27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143243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FE43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Reasons – fairness – natural justice</w:t>
            </w:r>
          </w:p>
        </w:tc>
        <w:tc>
          <w:tcPr>
            <w:tcW w:w="673" w:type="pct"/>
            <w:noWrap/>
          </w:tcPr>
          <w:p w14:paraId="1D5E4FE4" w14:textId="17F080B3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</w:t>
            </w:r>
            <w:r w:rsidR="00F54462" w:rsidRPr="00F74271">
              <w:rPr>
                <w:szCs w:val="19"/>
              </w:rPr>
              <w:t>8</w:t>
            </w:r>
            <w:r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62BAA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58D60D0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6060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Records</w:t>
            </w:r>
            <w:r w:rsidRPr="00F74271">
              <w:rPr>
                <w:szCs w:val="19"/>
              </w:rPr>
              <w:t xml:space="preserve"> – government – federal – access to – </w:t>
            </w:r>
            <w:r w:rsidRPr="00F74271">
              <w:rPr>
                <w:i/>
                <w:szCs w:val="19"/>
              </w:rPr>
              <w:t>ATIA</w:t>
            </w:r>
            <w:r w:rsidRPr="00F74271">
              <w:rPr>
                <w:szCs w:val="19"/>
              </w:rPr>
              <w:t xml:space="preserve"> – s. 4(1)</w:t>
            </w:r>
          </w:p>
        </w:tc>
        <w:tc>
          <w:tcPr>
            <w:tcW w:w="673" w:type="pct"/>
            <w:noWrap/>
          </w:tcPr>
          <w:p w14:paraId="7766A5D8" w14:textId="27556D49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F54E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68.2.2</w:t>
            </w:r>
          </w:p>
        </w:tc>
      </w:tr>
      <w:tr w:rsidR="00711960" w:rsidRPr="00F74271" w14:paraId="35EA35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BF2C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Records – government – municipal – access to – </w:t>
            </w:r>
            <w:r w:rsidRPr="00F74271">
              <w:rPr>
                <w:i/>
                <w:szCs w:val="19"/>
              </w:rPr>
              <w:t>MFIPPA</w:t>
            </w:r>
            <w:r w:rsidRPr="00F74271">
              <w:rPr>
                <w:szCs w:val="19"/>
              </w:rPr>
              <w:t xml:space="preserve"> – s. 4(1)</w:t>
            </w:r>
          </w:p>
        </w:tc>
        <w:tc>
          <w:tcPr>
            <w:tcW w:w="673" w:type="pct"/>
            <w:noWrap/>
          </w:tcPr>
          <w:p w14:paraId="0F143104" w14:textId="3BD750B0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A917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43F2F2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52350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Records – government – provincial – access to – </w:t>
            </w:r>
            <w:r w:rsidRPr="00F74271">
              <w:rPr>
                <w:i/>
                <w:szCs w:val="19"/>
              </w:rPr>
              <w:t>FIPPA</w:t>
            </w:r>
            <w:r w:rsidRPr="00F74271">
              <w:rPr>
                <w:szCs w:val="19"/>
              </w:rPr>
              <w:t xml:space="preserve"> – s. 10(1)</w:t>
            </w:r>
          </w:p>
        </w:tc>
        <w:tc>
          <w:tcPr>
            <w:tcW w:w="673" w:type="pct"/>
            <w:noWrap/>
          </w:tcPr>
          <w:p w14:paraId="66DF15BF" w14:textId="6CE16A41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521B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68.2.1</w:t>
            </w:r>
          </w:p>
        </w:tc>
      </w:tr>
      <w:tr w:rsidR="00711960" w:rsidRPr="00F74271" w14:paraId="5371034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5494A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Reference</w:t>
            </w:r>
            <w:r w:rsidRPr="00F74271">
              <w:rPr>
                <w:szCs w:val="19"/>
              </w:rPr>
              <w:t xml:space="preserve"> – administrative tribunal – Charter</w:t>
            </w:r>
          </w:p>
        </w:tc>
        <w:tc>
          <w:tcPr>
            <w:tcW w:w="673" w:type="pct"/>
            <w:noWrap/>
          </w:tcPr>
          <w:p w14:paraId="79D811F9" w14:textId="2CB7D83B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13683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4E6F82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979A5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Reference – definition</w:t>
            </w:r>
          </w:p>
        </w:tc>
        <w:tc>
          <w:tcPr>
            <w:tcW w:w="673" w:type="pct"/>
            <w:noWrap/>
          </w:tcPr>
          <w:p w14:paraId="200852B2" w14:textId="6A12C3E9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5949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72.2</w:t>
            </w:r>
          </w:p>
        </w:tc>
      </w:tr>
      <w:tr w:rsidR="00711960" w:rsidRPr="00F74271" w14:paraId="3DE4B2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E1C5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Reference – referring constitutional question to Court of Appeal</w:t>
            </w:r>
          </w:p>
        </w:tc>
        <w:tc>
          <w:tcPr>
            <w:tcW w:w="673" w:type="pct"/>
            <w:noWrap/>
          </w:tcPr>
          <w:p w14:paraId="3E4F63DF" w14:textId="28209ED6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B737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678C58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AE26F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Reference re Same–Sex Marriage</w:t>
            </w:r>
            <w:r w:rsidRPr="00F74271">
              <w:rPr>
                <w:szCs w:val="19"/>
              </w:rPr>
              <w:t xml:space="preserve"> – administrative tribunal – Charter</w:t>
            </w:r>
          </w:p>
        </w:tc>
        <w:tc>
          <w:tcPr>
            <w:tcW w:w="673" w:type="pct"/>
            <w:noWrap/>
          </w:tcPr>
          <w:p w14:paraId="7918CBE8" w14:textId="1D0BB924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75373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3741B3D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3D58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Reference re Same–Sex Marriage</w:t>
            </w:r>
            <w:r w:rsidRPr="00F74271">
              <w:rPr>
                <w:szCs w:val="19"/>
              </w:rPr>
              <w:t xml:space="preserve"> (example of reference where SCC declined to answer question because of lack of evidentiary foundation)</w:t>
            </w:r>
          </w:p>
        </w:tc>
        <w:tc>
          <w:tcPr>
            <w:tcW w:w="673" w:type="pct"/>
            <w:noWrap/>
          </w:tcPr>
          <w:p w14:paraId="62684C54" w14:textId="1E80E194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6452F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72.8</w:t>
            </w:r>
          </w:p>
        </w:tc>
      </w:tr>
      <w:tr w:rsidR="00711960" w:rsidRPr="00F74271" w14:paraId="255D322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9C41D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Reference re Securities Act</w:t>
            </w:r>
            <w:r w:rsidRPr="00F74271">
              <w:rPr>
                <w:szCs w:val="19"/>
              </w:rPr>
              <w:t xml:space="preserve"> (trade in securities under oversight of single national regulator </w:t>
            </w:r>
            <w:r w:rsidRPr="00F74271">
              <w:rPr>
                <w:i/>
                <w:szCs w:val="19"/>
              </w:rPr>
              <w:t>ultra vires</w:t>
            </w:r>
            <w:r w:rsidRPr="00F74271">
              <w:rPr>
                <w:szCs w:val="19"/>
              </w:rPr>
              <w:t xml:space="preserve"> the federal gov’t under trade and commerce)</w:t>
            </w:r>
          </w:p>
        </w:tc>
        <w:tc>
          <w:tcPr>
            <w:tcW w:w="673" w:type="pct"/>
            <w:noWrap/>
          </w:tcPr>
          <w:p w14:paraId="7B9620E1" w14:textId="13A252AC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97840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24C0B3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58FF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Regulations – affect tribunal power – material to examine before hearing </w:t>
            </w:r>
          </w:p>
        </w:tc>
        <w:tc>
          <w:tcPr>
            <w:tcW w:w="673" w:type="pct"/>
            <w:noWrap/>
          </w:tcPr>
          <w:p w14:paraId="085426C0" w14:textId="2C9CFCAC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F5F44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66.2.2</w:t>
            </w:r>
          </w:p>
        </w:tc>
      </w:tr>
      <w:tr w:rsidR="00711960" w:rsidRPr="00F74271" w14:paraId="5B1E40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AB82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Relief</w:t>
            </w:r>
            <w:r w:rsidRPr="00F74271">
              <w:rPr>
                <w:szCs w:val="19"/>
              </w:rPr>
              <w:t xml:space="preserve"> – interim – judicial review – stay of proceedings </w:t>
            </w:r>
          </w:p>
        </w:tc>
        <w:tc>
          <w:tcPr>
            <w:tcW w:w="673" w:type="pct"/>
            <w:noWrap/>
          </w:tcPr>
          <w:p w14:paraId="41AB7704" w14:textId="57E43695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019E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7101338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A5D64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Relief – judicial review – interim relief </w:t>
            </w:r>
          </w:p>
        </w:tc>
        <w:tc>
          <w:tcPr>
            <w:tcW w:w="673" w:type="pct"/>
            <w:noWrap/>
          </w:tcPr>
          <w:p w14:paraId="1F19DF79" w14:textId="77DED8D3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9EE69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17DA10D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239C5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Relief – judicial review – prerogative writs </w:t>
            </w:r>
          </w:p>
        </w:tc>
        <w:tc>
          <w:tcPr>
            <w:tcW w:w="673" w:type="pct"/>
            <w:noWrap/>
          </w:tcPr>
          <w:p w14:paraId="2F32643E" w14:textId="50BAF239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B3C6A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58A461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C5D8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Relief – non–constitutional – Charter – jurisdiction – Federal Court</w:t>
            </w:r>
          </w:p>
        </w:tc>
        <w:tc>
          <w:tcPr>
            <w:tcW w:w="673" w:type="pct"/>
            <w:noWrap/>
          </w:tcPr>
          <w:p w14:paraId="781688B6" w14:textId="0CC3E0CF" w:rsidR="00711960" w:rsidRPr="00F74271" w:rsidRDefault="0064262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596(R)–597(L)</w:t>
            </w:r>
          </w:p>
        </w:tc>
        <w:tc>
          <w:tcPr>
            <w:tcW w:w="497" w:type="pct"/>
            <w:noWrap/>
          </w:tcPr>
          <w:p w14:paraId="1387B7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5BB56E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313D1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Relief – on judicial review</w:t>
            </w:r>
          </w:p>
        </w:tc>
        <w:tc>
          <w:tcPr>
            <w:tcW w:w="673" w:type="pct"/>
            <w:noWrap/>
          </w:tcPr>
          <w:p w14:paraId="3D0250BC" w14:textId="13F7A51F" w:rsidR="00711960" w:rsidRPr="00F74271" w:rsidRDefault="00261CB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CE015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</w:t>
            </w:r>
          </w:p>
        </w:tc>
      </w:tr>
      <w:tr w:rsidR="00711960" w:rsidRPr="00F74271" w14:paraId="3EA95E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6787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Remedy</w:t>
            </w:r>
            <w:r w:rsidRPr="00F74271">
              <w:rPr>
                <w:szCs w:val="19"/>
              </w:rPr>
              <w:t xml:space="preserve"> – Aboriginal and treaty rights</w:t>
            </w:r>
          </w:p>
        </w:tc>
        <w:tc>
          <w:tcPr>
            <w:tcW w:w="673" w:type="pct"/>
            <w:noWrap/>
          </w:tcPr>
          <w:p w14:paraId="50CD11AD" w14:textId="56D5F04F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>–604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62BF02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</w:t>
            </w:r>
          </w:p>
        </w:tc>
      </w:tr>
      <w:tr w:rsidR="00711960" w:rsidRPr="00F74271" w14:paraId="41DB9D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A261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Aboriginal and treaty rights – infringement – equitable remedies </w:t>
            </w:r>
          </w:p>
        </w:tc>
        <w:tc>
          <w:tcPr>
            <w:tcW w:w="673" w:type="pct"/>
            <w:noWrap/>
          </w:tcPr>
          <w:p w14:paraId="2A77C482" w14:textId="7FB60295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FBA870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745C8D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30057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administrative tribunals</w:t>
            </w:r>
          </w:p>
        </w:tc>
        <w:tc>
          <w:tcPr>
            <w:tcW w:w="673" w:type="pct"/>
            <w:noWrap/>
          </w:tcPr>
          <w:p w14:paraId="4A4EB7E4" w14:textId="19E58039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599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8F183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348FC6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AF33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burden of proof</w:t>
            </w:r>
          </w:p>
        </w:tc>
        <w:tc>
          <w:tcPr>
            <w:tcW w:w="673" w:type="pct"/>
            <w:noWrap/>
          </w:tcPr>
          <w:p w14:paraId="6544DD5E" w14:textId="4A8521F1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ED52D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5299AD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D0C8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52</w:t>
            </w:r>
          </w:p>
        </w:tc>
        <w:tc>
          <w:tcPr>
            <w:tcW w:w="673" w:type="pct"/>
            <w:noWrap/>
          </w:tcPr>
          <w:p w14:paraId="06B41680" w14:textId="43F6678B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5CFDE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7DA1D0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B31E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constitutional exemption</w:t>
            </w:r>
          </w:p>
        </w:tc>
        <w:tc>
          <w:tcPr>
            <w:tcW w:w="673" w:type="pct"/>
            <w:noWrap/>
          </w:tcPr>
          <w:p w14:paraId="2E9BF7A2" w14:textId="16ACD343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077C3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0435A1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B92E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constitutional exemption – proving Charter claim </w:t>
            </w:r>
          </w:p>
        </w:tc>
        <w:tc>
          <w:tcPr>
            <w:tcW w:w="673" w:type="pct"/>
            <w:noWrap/>
          </w:tcPr>
          <w:p w14:paraId="323E2DA7" w14:textId="2982286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6A39B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71.4.9.3</w:t>
            </w:r>
          </w:p>
        </w:tc>
      </w:tr>
      <w:tr w:rsidR="00711960" w:rsidRPr="00F74271" w14:paraId="117D73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81EB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declaration of invalidity</w:t>
            </w:r>
          </w:p>
        </w:tc>
        <w:tc>
          <w:tcPr>
            <w:tcW w:w="673" w:type="pct"/>
            <w:noWrap/>
          </w:tcPr>
          <w:p w14:paraId="4B38DBBF" w14:textId="157DBDB1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5315F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29CAFEB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B4866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lastRenderedPageBreak/>
              <w:t xml:space="preserve">Remedy – Charter – discretionary executive power – Crown prerogative </w:t>
            </w:r>
          </w:p>
        </w:tc>
        <w:tc>
          <w:tcPr>
            <w:tcW w:w="673" w:type="pct"/>
            <w:noWrap/>
          </w:tcPr>
          <w:p w14:paraId="6C9509D6" w14:textId="5DD88CF4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CA750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70.6.2.3</w:t>
            </w:r>
          </w:p>
        </w:tc>
      </w:tr>
      <w:tr w:rsidR="00711960" w:rsidRPr="00F74271" w14:paraId="25ED829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9B11E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establishing – evidence </w:t>
            </w:r>
          </w:p>
        </w:tc>
        <w:tc>
          <w:tcPr>
            <w:tcW w:w="673" w:type="pct"/>
            <w:noWrap/>
          </w:tcPr>
          <w:p w14:paraId="370B30E0" w14:textId="3657CA79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5EC6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3C7EA3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B848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evidence needed</w:t>
            </w:r>
          </w:p>
        </w:tc>
        <w:tc>
          <w:tcPr>
            <w:tcW w:w="673" w:type="pct"/>
            <w:noWrap/>
          </w:tcPr>
          <w:p w14:paraId="6FC0634D" w14:textId="5C74482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2AE87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0F25D1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40558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exclusion of evidence </w:t>
            </w:r>
          </w:p>
        </w:tc>
        <w:tc>
          <w:tcPr>
            <w:tcW w:w="673" w:type="pct"/>
            <w:noWrap/>
          </w:tcPr>
          <w:p w14:paraId="7C1EC32F" w14:textId="592FD4CE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332CE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604C014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F1C4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exclusion of evidence – </w:t>
            </w:r>
            <w:r w:rsidRPr="00F74271">
              <w:rPr>
                <w:i/>
                <w:szCs w:val="19"/>
              </w:rPr>
              <w:t>Grant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2E05ED09" w14:textId="7A7B1E3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4634B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03D11A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D96E0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factual record </w:t>
            </w:r>
          </w:p>
        </w:tc>
        <w:tc>
          <w:tcPr>
            <w:tcW w:w="673" w:type="pct"/>
            <w:noWrap/>
          </w:tcPr>
          <w:p w14:paraId="566025EA" w14:textId="22D771E0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9B74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438D55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03F5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general</w:t>
            </w:r>
          </w:p>
        </w:tc>
        <w:tc>
          <w:tcPr>
            <w:tcW w:w="673" w:type="pct"/>
            <w:noWrap/>
          </w:tcPr>
          <w:p w14:paraId="1AE5A18D" w14:textId="0572B7D1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67362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</w:t>
            </w:r>
          </w:p>
        </w:tc>
      </w:tr>
      <w:tr w:rsidR="00711960" w:rsidRPr="00F74271" w14:paraId="345C1E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0743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injunctions </w:t>
            </w:r>
          </w:p>
        </w:tc>
        <w:tc>
          <w:tcPr>
            <w:tcW w:w="673" w:type="pct"/>
            <w:noWrap/>
          </w:tcPr>
          <w:p w14:paraId="51AEC8C7" w14:textId="273A1D7A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9595D4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60AFB3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012C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injunctions – mandatory </w:t>
            </w:r>
          </w:p>
        </w:tc>
        <w:tc>
          <w:tcPr>
            <w:tcW w:w="673" w:type="pct"/>
            <w:noWrap/>
          </w:tcPr>
          <w:p w14:paraId="410AA901" w14:textId="6761C4A4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1024F7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18660B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F7572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injunctions – preventive </w:t>
            </w:r>
          </w:p>
        </w:tc>
        <w:tc>
          <w:tcPr>
            <w:tcW w:w="673" w:type="pct"/>
            <w:noWrap/>
          </w:tcPr>
          <w:p w14:paraId="67B2FAD0" w14:textId="1BE45156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84CE1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5D9EFD3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CB7D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injunctions – structural </w:t>
            </w:r>
          </w:p>
        </w:tc>
        <w:tc>
          <w:tcPr>
            <w:tcW w:w="673" w:type="pct"/>
            <w:noWrap/>
          </w:tcPr>
          <w:p w14:paraId="229BA2F9" w14:textId="2991046D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7C7F8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5ED37F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6455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other remedies – s. 24(1)</w:t>
            </w:r>
          </w:p>
        </w:tc>
        <w:tc>
          <w:tcPr>
            <w:tcW w:w="673" w:type="pct"/>
            <w:noWrap/>
          </w:tcPr>
          <w:p w14:paraId="1F2C71DC" w14:textId="740F849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718D5E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3F664C5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D99B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procedure – constitutional question – notice of </w:t>
            </w:r>
          </w:p>
        </w:tc>
        <w:tc>
          <w:tcPr>
            <w:tcW w:w="673" w:type="pct"/>
            <w:noWrap/>
          </w:tcPr>
          <w:p w14:paraId="213DF57C" w14:textId="07D13505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60FF5B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02A427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28A7A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procedure – notice – constitutional question </w:t>
            </w:r>
          </w:p>
        </w:tc>
        <w:tc>
          <w:tcPr>
            <w:tcW w:w="673" w:type="pct"/>
            <w:noWrap/>
          </w:tcPr>
          <w:p w14:paraId="25978BE2" w14:textId="0F4B401D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595(R) – 596(L)</w:t>
            </w:r>
          </w:p>
        </w:tc>
        <w:tc>
          <w:tcPr>
            <w:tcW w:w="497" w:type="pct"/>
            <w:noWrap/>
          </w:tcPr>
          <w:p w14:paraId="41DE27A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72.4.4</w:t>
            </w:r>
          </w:p>
        </w:tc>
      </w:tr>
      <w:tr w:rsidR="00711960" w:rsidRPr="00F74271" w14:paraId="6333D55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903B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reading in – test </w:t>
            </w:r>
          </w:p>
        </w:tc>
        <w:tc>
          <w:tcPr>
            <w:tcW w:w="673" w:type="pct"/>
            <w:noWrap/>
          </w:tcPr>
          <w:p w14:paraId="2E43ACF2" w14:textId="6FA9FD2E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54E98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10D36E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8D7C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reading in and reading down</w:t>
            </w:r>
          </w:p>
        </w:tc>
        <w:tc>
          <w:tcPr>
            <w:tcW w:w="673" w:type="pct"/>
            <w:noWrap/>
          </w:tcPr>
          <w:p w14:paraId="0CF7800F" w14:textId="5220F72C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DF87C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4EC8604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5487B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s. 24</w:t>
            </w:r>
          </w:p>
        </w:tc>
        <w:tc>
          <w:tcPr>
            <w:tcW w:w="673" w:type="pct"/>
            <w:noWrap/>
          </w:tcPr>
          <w:p w14:paraId="37E85C97" w14:textId="7AD76EA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587(L) – 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834DB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</w:t>
            </w:r>
          </w:p>
        </w:tc>
      </w:tr>
      <w:tr w:rsidR="00711960" w:rsidRPr="00F74271" w14:paraId="213DBF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821657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s. 24 – declaration of breach </w:t>
            </w:r>
          </w:p>
        </w:tc>
        <w:tc>
          <w:tcPr>
            <w:tcW w:w="673" w:type="pct"/>
            <w:noWrap/>
          </w:tcPr>
          <w:p w14:paraId="343E8DDA" w14:textId="0AED7F9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ED4B5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70.6.2.1</w:t>
            </w:r>
          </w:p>
        </w:tc>
      </w:tr>
      <w:tr w:rsidR="00711960" w:rsidRPr="00F74271" w14:paraId="08A62E4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F96B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s. 24 – does not apply to Aboriginal rights </w:t>
            </w:r>
          </w:p>
        </w:tc>
        <w:tc>
          <w:tcPr>
            <w:tcW w:w="673" w:type="pct"/>
            <w:noWrap/>
          </w:tcPr>
          <w:p w14:paraId="73A2A241" w14:textId="5054EA9D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1377C3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5FFA74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49B5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s. 24 – requirements </w:t>
            </w:r>
          </w:p>
        </w:tc>
        <w:tc>
          <w:tcPr>
            <w:tcW w:w="673" w:type="pct"/>
            <w:noWrap/>
          </w:tcPr>
          <w:p w14:paraId="28B499F5" w14:textId="028D8D71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587(L) – 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3830F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</w:t>
            </w:r>
          </w:p>
        </w:tc>
      </w:tr>
      <w:tr w:rsidR="00711960" w:rsidRPr="00F74271" w14:paraId="008C64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C1B5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s. 24 – tribunal </w:t>
            </w:r>
          </w:p>
        </w:tc>
        <w:tc>
          <w:tcPr>
            <w:tcW w:w="673" w:type="pct"/>
            <w:noWrap/>
          </w:tcPr>
          <w:p w14:paraId="51654D01" w14:textId="4B088F48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647EE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45BEEDF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F636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s. 24 – tribunal – test </w:t>
            </w:r>
          </w:p>
        </w:tc>
        <w:tc>
          <w:tcPr>
            <w:tcW w:w="673" w:type="pct"/>
            <w:noWrap/>
          </w:tcPr>
          <w:p w14:paraId="149BFC04" w14:textId="5F131FA8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F1FE5C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4FC63BB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8BB85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severance</w:t>
            </w:r>
          </w:p>
        </w:tc>
        <w:tc>
          <w:tcPr>
            <w:tcW w:w="673" w:type="pct"/>
            <w:noWrap/>
          </w:tcPr>
          <w:p w14:paraId="5D0EB316" w14:textId="6EEC1012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7F93DD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4C6A4C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ECE6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Charter – severance – test </w:t>
            </w:r>
          </w:p>
        </w:tc>
        <w:tc>
          <w:tcPr>
            <w:tcW w:w="673" w:type="pct"/>
            <w:noWrap/>
          </w:tcPr>
          <w:p w14:paraId="554BA1CA" w14:textId="1409DDD8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18A945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0E1746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17546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striking down</w:t>
            </w:r>
          </w:p>
        </w:tc>
        <w:tc>
          <w:tcPr>
            <w:tcW w:w="673" w:type="pct"/>
            <w:noWrap/>
          </w:tcPr>
          <w:p w14:paraId="0B0DE7DC" w14:textId="13B2B3EE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84A0B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70.6.1.1</w:t>
            </w:r>
          </w:p>
        </w:tc>
      </w:tr>
      <w:tr w:rsidR="00711960" w:rsidRPr="00F74271" w14:paraId="60022A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0705D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striking down law</w:t>
            </w:r>
          </w:p>
        </w:tc>
        <w:tc>
          <w:tcPr>
            <w:tcW w:w="673" w:type="pct"/>
            <w:noWrap/>
          </w:tcPr>
          <w:p w14:paraId="5E791793" w14:textId="1FD1B126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68A3A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70.6.1.1</w:t>
            </w:r>
          </w:p>
        </w:tc>
      </w:tr>
      <w:tr w:rsidR="00711960" w:rsidRPr="00F74271" w14:paraId="0D05C7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E262D8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– suspended declaration of invalidity</w:t>
            </w:r>
          </w:p>
          <w:p w14:paraId="29AD352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Constitutional Exemption</w:t>
            </w:r>
          </w:p>
        </w:tc>
        <w:tc>
          <w:tcPr>
            <w:tcW w:w="673" w:type="pct"/>
            <w:noWrap/>
          </w:tcPr>
          <w:p w14:paraId="74DD4AAC" w14:textId="6A01D51A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587(L); 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868E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70.6.1.4; 70.6.1.5</w:t>
            </w:r>
          </w:p>
        </w:tc>
      </w:tr>
      <w:tr w:rsidR="00711960" w:rsidRPr="00F74271" w14:paraId="77B898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C417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Charter challenge if not saved by s.1</w:t>
            </w:r>
          </w:p>
        </w:tc>
        <w:tc>
          <w:tcPr>
            <w:tcW w:w="673" w:type="pct"/>
            <w:noWrap/>
          </w:tcPr>
          <w:p w14:paraId="4AD4CF0E" w14:textId="47818487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182E6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425A599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B20A9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civil – against public authorities </w:t>
            </w:r>
          </w:p>
        </w:tc>
        <w:tc>
          <w:tcPr>
            <w:tcW w:w="673" w:type="pct"/>
            <w:noWrap/>
          </w:tcPr>
          <w:p w14:paraId="6C4D884A" w14:textId="3399E844" w:rsidR="00711960" w:rsidRPr="00F74271" w:rsidRDefault="00E06B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57270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67.6</w:t>
            </w:r>
          </w:p>
        </w:tc>
      </w:tr>
      <w:tr w:rsidR="00711960" w:rsidRPr="00F74271" w14:paraId="61DEBD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2B08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s. 52 – jurisdiction – tribunals </w:t>
            </w:r>
          </w:p>
        </w:tc>
        <w:tc>
          <w:tcPr>
            <w:tcW w:w="673" w:type="pct"/>
            <w:noWrap/>
          </w:tcPr>
          <w:p w14:paraId="50E209DC" w14:textId="3495189B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0AA11CE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2D80A9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284E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</w:t>
            </w:r>
            <w:r w:rsidRPr="00F74271">
              <w:rPr>
                <w:i/>
                <w:szCs w:val="19"/>
              </w:rPr>
              <w:t xml:space="preserve">Constitution Act, 1982 </w:t>
            </w:r>
            <w:r w:rsidRPr="00F74271">
              <w:rPr>
                <w:szCs w:val="19"/>
              </w:rPr>
              <w:t>– s.52 – application by administrative tribunals</w:t>
            </w:r>
          </w:p>
        </w:tc>
        <w:tc>
          <w:tcPr>
            <w:tcW w:w="673" w:type="pct"/>
            <w:noWrap/>
          </w:tcPr>
          <w:p w14:paraId="5A45B609" w14:textId="29BAC96C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3F6555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7852B8D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013DF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constitutional – reading in – test </w:t>
            </w:r>
          </w:p>
        </w:tc>
        <w:tc>
          <w:tcPr>
            <w:tcW w:w="673" w:type="pct"/>
            <w:noWrap/>
          </w:tcPr>
          <w:p w14:paraId="16B29C19" w14:textId="6E40D64A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D1B387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56971AE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8B3C5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constitutional – severance – test </w:t>
            </w:r>
          </w:p>
        </w:tc>
        <w:tc>
          <w:tcPr>
            <w:tcW w:w="673" w:type="pct"/>
            <w:noWrap/>
          </w:tcPr>
          <w:p w14:paraId="3095F2A0" w14:textId="1FBBB7C2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389BF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4310250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F039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criminal prosecution – Aboriginal and treaty rights </w:t>
            </w:r>
          </w:p>
        </w:tc>
        <w:tc>
          <w:tcPr>
            <w:tcW w:w="673" w:type="pct"/>
            <w:noWrap/>
          </w:tcPr>
          <w:p w14:paraId="03E85EE7" w14:textId="237A2457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48D7D6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73.5.1</w:t>
            </w:r>
          </w:p>
        </w:tc>
      </w:tr>
      <w:tr w:rsidR="00711960" w:rsidRPr="00F74271" w14:paraId="639C920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68F36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damages – proving Charter claim </w:t>
            </w:r>
          </w:p>
        </w:tc>
        <w:tc>
          <w:tcPr>
            <w:tcW w:w="673" w:type="pct"/>
            <w:noWrap/>
          </w:tcPr>
          <w:p w14:paraId="1E4F88CC" w14:textId="7A761339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C3FB8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71.4.9.5</w:t>
            </w:r>
          </w:p>
        </w:tc>
      </w:tr>
      <w:tr w:rsidR="00711960" w:rsidRPr="00F74271" w14:paraId="4B751F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9ACD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equitable – Aboriginal and treaty rights – infringement </w:t>
            </w:r>
          </w:p>
        </w:tc>
        <w:tc>
          <w:tcPr>
            <w:tcW w:w="673" w:type="pct"/>
            <w:noWrap/>
          </w:tcPr>
          <w:p w14:paraId="35CEED48" w14:textId="59B17A13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71B68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356AB72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43A17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injunctions – proving Charter claim </w:t>
            </w:r>
          </w:p>
        </w:tc>
        <w:tc>
          <w:tcPr>
            <w:tcW w:w="673" w:type="pct"/>
            <w:noWrap/>
          </w:tcPr>
          <w:p w14:paraId="28973325" w14:textId="25433D7F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91DA2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71.4.9.4</w:t>
            </w:r>
          </w:p>
        </w:tc>
      </w:tr>
      <w:tr w:rsidR="00711960" w:rsidRPr="00F74271" w14:paraId="6D3D544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001FD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interim injunction – Aboriginal and treaty rights – development of Aboriginal land</w:t>
            </w:r>
          </w:p>
        </w:tc>
        <w:tc>
          <w:tcPr>
            <w:tcW w:w="673" w:type="pct"/>
            <w:noWrap/>
          </w:tcPr>
          <w:p w14:paraId="51D347F0" w14:textId="2286D11F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603(R)–604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17B96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73.5.2</w:t>
            </w:r>
          </w:p>
        </w:tc>
      </w:tr>
      <w:tr w:rsidR="00711960" w:rsidRPr="00F74271" w14:paraId="264092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D7F5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invalidity – declaration of </w:t>
            </w:r>
          </w:p>
        </w:tc>
        <w:tc>
          <w:tcPr>
            <w:tcW w:w="673" w:type="pct"/>
            <w:noWrap/>
          </w:tcPr>
          <w:p w14:paraId="4C014FFF" w14:textId="7D0B24A2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966C2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12C71F2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47B9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judicial review</w:t>
            </w:r>
          </w:p>
        </w:tc>
        <w:tc>
          <w:tcPr>
            <w:tcW w:w="673" w:type="pct"/>
            <w:noWrap/>
          </w:tcPr>
          <w:p w14:paraId="58944A59" w14:textId="149DD6E4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F50B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65.4.2</w:t>
            </w:r>
          </w:p>
        </w:tc>
      </w:tr>
      <w:tr w:rsidR="00711960" w:rsidRPr="00F74271" w14:paraId="02F3B4F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037D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judicial review – remit to decision–making body</w:t>
            </w:r>
          </w:p>
        </w:tc>
        <w:tc>
          <w:tcPr>
            <w:tcW w:w="673" w:type="pct"/>
            <w:noWrap/>
          </w:tcPr>
          <w:p w14:paraId="2CE5146A" w14:textId="6D12B09A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B4CF8D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577D99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A712AD6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Remedy – judicial review – set aside tribunal’s decision – </w:t>
            </w:r>
            <w:r w:rsidRPr="00F74271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673" w:type="pct"/>
            <w:noWrap/>
          </w:tcPr>
          <w:p w14:paraId="428530CE" w14:textId="12321296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AE303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49650E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74FCA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other 24(1) remedies</w:t>
            </w:r>
          </w:p>
        </w:tc>
        <w:tc>
          <w:tcPr>
            <w:tcW w:w="673" w:type="pct"/>
            <w:noWrap/>
          </w:tcPr>
          <w:p w14:paraId="0B0DD376" w14:textId="208FD63E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C7617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393595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F260B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other s.24 – Charter</w:t>
            </w:r>
          </w:p>
        </w:tc>
        <w:tc>
          <w:tcPr>
            <w:tcW w:w="673" w:type="pct"/>
            <w:noWrap/>
          </w:tcPr>
          <w:p w14:paraId="21761FD5" w14:textId="26E98147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BAFFA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70.6.2.4</w:t>
            </w:r>
          </w:p>
        </w:tc>
      </w:tr>
      <w:tr w:rsidR="00711960" w:rsidRPr="00F74271" w14:paraId="63EBE8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A84E6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s.24 – Charter – application by administrative tribunals</w:t>
            </w:r>
          </w:p>
        </w:tc>
        <w:tc>
          <w:tcPr>
            <w:tcW w:w="673" w:type="pct"/>
            <w:noWrap/>
          </w:tcPr>
          <w:p w14:paraId="6ED51065" w14:textId="0207FED8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7EE2F5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14FDAEF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46FA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</w:t>
            </w:r>
            <w:r w:rsidRPr="00F74271">
              <w:rPr>
                <w:i/>
                <w:szCs w:val="19"/>
              </w:rPr>
              <w:t>Schacter v. Canada</w:t>
            </w:r>
            <w:r w:rsidRPr="00F74271">
              <w:rPr>
                <w:szCs w:val="19"/>
              </w:rPr>
              <w:t xml:space="preserve"> (difficulty where lack of factual record) </w:t>
            </w:r>
          </w:p>
        </w:tc>
        <w:tc>
          <w:tcPr>
            <w:tcW w:w="673" w:type="pct"/>
            <w:noWrap/>
          </w:tcPr>
          <w:p w14:paraId="79F718A2" w14:textId="51420B0B" w:rsidR="00711960" w:rsidRPr="00F74271" w:rsidRDefault="007C20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78EB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7D904C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2D20B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Remedy – severance – Charter</w:t>
            </w:r>
          </w:p>
        </w:tc>
        <w:tc>
          <w:tcPr>
            <w:tcW w:w="673" w:type="pct"/>
            <w:noWrap/>
          </w:tcPr>
          <w:p w14:paraId="554D5CDB" w14:textId="3838E9DF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3F01C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72DA6E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CB6BF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statutory interpretation – reading down </w:t>
            </w:r>
          </w:p>
        </w:tc>
        <w:tc>
          <w:tcPr>
            <w:tcW w:w="673" w:type="pct"/>
            <w:noWrap/>
          </w:tcPr>
          <w:p w14:paraId="4DFA3F8B" w14:textId="56FC368F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4649C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6BF720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C99CE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Remedy – statutory interpretation – reading in </w:t>
            </w:r>
          </w:p>
        </w:tc>
        <w:tc>
          <w:tcPr>
            <w:tcW w:w="673" w:type="pct"/>
            <w:noWrap/>
          </w:tcPr>
          <w:p w14:paraId="119490E7" w14:textId="5815BC28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B8798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655C0E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A670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Request</w:t>
            </w:r>
            <w:r w:rsidRPr="00F74271">
              <w:rPr>
                <w:szCs w:val="19"/>
              </w:rPr>
              <w:t xml:space="preserve"> – freedom of information – formal request </w:t>
            </w:r>
          </w:p>
        </w:tc>
        <w:tc>
          <w:tcPr>
            <w:tcW w:w="673" w:type="pct"/>
            <w:noWrap/>
          </w:tcPr>
          <w:p w14:paraId="4648A2D9" w14:textId="276C99BE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B9C46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68.2.3.1</w:t>
            </w:r>
          </w:p>
        </w:tc>
      </w:tr>
      <w:tr w:rsidR="00711960" w:rsidRPr="00F74271" w14:paraId="5EB0ED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7A3815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Request – freedom of information – government response – failure to respond</w:t>
            </w:r>
          </w:p>
        </w:tc>
        <w:tc>
          <w:tcPr>
            <w:tcW w:w="673" w:type="pct"/>
            <w:noWrap/>
          </w:tcPr>
          <w:p w14:paraId="76A58A1E" w14:textId="2F5D65C0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570 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B0A4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36761AC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9CCA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Request – freedom of information – government response – timing </w:t>
            </w:r>
          </w:p>
        </w:tc>
        <w:tc>
          <w:tcPr>
            <w:tcW w:w="673" w:type="pct"/>
            <w:noWrap/>
          </w:tcPr>
          <w:p w14:paraId="4E18C523" w14:textId="25B8E2EB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4FAB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31F023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EDAE6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Request – freedom of information – refusal – grounds for refusal </w:t>
            </w:r>
          </w:p>
        </w:tc>
        <w:tc>
          <w:tcPr>
            <w:tcW w:w="673" w:type="pct"/>
            <w:noWrap/>
          </w:tcPr>
          <w:p w14:paraId="1848F0DA" w14:textId="551DD5F1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4C94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68.2.3.4</w:t>
            </w:r>
          </w:p>
        </w:tc>
      </w:tr>
      <w:tr w:rsidR="00711960" w:rsidRPr="00F74271" w14:paraId="4EDF42C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9AA52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Request – freedom of information – rules – fees </w:t>
            </w:r>
          </w:p>
        </w:tc>
        <w:tc>
          <w:tcPr>
            <w:tcW w:w="673" w:type="pct"/>
            <w:noWrap/>
          </w:tcPr>
          <w:p w14:paraId="1BBF752F" w14:textId="62F74DA4" w:rsidR="00711960" w:rsidRPr="00F74271" w:rsidRDefault="00B21AB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569(R)–570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FF4AA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68.2.3.2</w:t>
            </w:r>
          </w:p>
        </w:tc>
      </w:tr>
      <w:tr w:rsidR="00711960" w:rsidRPr="00F74271" w14:paraId="284A04B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10C3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>Residential Tenancies Act, 2006</w:t>
            </w:r>
            <w:r w:rsidRPr="00F74271">
              <w:rPr>
                <w:iCs/>
                <w:szCs w:val="19"/>
              </w:rPr>
              <w:t xml:space="preserve"> – appeal scheme</w:t>
            </w:r>
          </w:p>
        </w:tc>
        <w:tc>
          <w:tcPr>
            <w:tcW w:w="673" w:type="pct"/>
            <w:noWrap/>
          </w:tcPr>
          <w:p w14:paraId="2C24FF5D" w14:textId="24F93438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2656E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6F5D4AE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A2E3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iCs/>
                <w:szCs w:val="19"/>
              </w:rPr>
              <w:t>Residential Tenancies Act, 2006</w:t>
            </w:r>
            <w:r w:rsidRPr="00F74271">
              <w:rPr>
                <w:iCs/>
                <w:szCs w:val="19"/>
              </w:rPr>
              <w:t xml:space="preserve"> – statutory reconsideration</w:t>
            </w:r>
          </w:p>
        </w:tc>
        <w:tc>
          <w:tcPr>
            <w:tcW w:w="673" w:type="pct"/>
            <w:noWrap/>
          </w:tcPr>
          <w:p w14:paraId="160CDF98" w14:textId="652D57DA" w:rsidR="00711960" w:rsidRPr="00F74271" w:rsidRDefault="00972B5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6EA8E2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3FE4F4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0EA79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Response to allegation of breach – burden of proof – Charter </w:t>
            </w:r>
          </w:p>
        </w:tc>
        <w:tc>
          <w:tcPr>
            <w:tcW w:w="673" w:type="pct"/>
            <w:noWrap/>
          </w:tcPr>
          <w:p w14:paraId="723FACC2" w14:textId="3119F23E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FD3801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71.4.7</w:t>
            </w:r>
          </w:p>
        </w:tc>
      </w:tr>
      <w:tr w:rsidR="00711960" w:rsidRPr="00F74271" w14:paraId="635DDD5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7560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Restraint – policy of judicial</w:t>
            </w:r>
          </w:p>
        </w:tc>
        <w:tc>
          <w:tcPr>
            <w:tcW w:w="673" w:type="pct"/>
            <w:noWrap/>
          </w:tcPr>
          <w:p w14:paraId="2B0FDD76" w14:textId="5F301788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AFBF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16AF8E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00F91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Reza v. Canada</w:t>
            </w:r>
            <w:r w:rsidRPr="00F74271">
              <w:rPr>
                <w:szCs w:val="19"/>
              </w:rPr>
              <w:t xml:space="preserve"> (Federal Court preferred forum because of expertise)</w:t>
            </w:r>
          </w:p>
        </w:tc>
        <w:tc>
          <w:tcPr>
            <w:tcW w:w="673" w:type="pct"/>
            <w:noWrap/>
          </w:tcPr>
          <w:p w14:paraId="7761DB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592(R)–593(L)</w:t>
            </w:r>
          </w:p>
        </w:tc>
        <w:tc>
          <w:tcPr>
            <w:tcW w:w="497" w:type="pct"/>
            <w:noWrap/>
          </w:tcPr>
          <w:p w14:paraId="0035454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510CD4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80B2E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Right</w:t>
            </w:r>
            <w:r w:rsidRPr="00F74271">
              <w:rPr>
                <w:szCs w:val="19"/>
              </w:rPr>
              <w:t xml:space="preserve"> – Charter – acceptable governmental limits on rights</w:t>
            </w:r>
          </w:p>
        </w:tc>
        <w:tc>
          <w:tcPr>
            <w:tcW w:w="673" w:type="pct"/>
            <w:noWrap/>
          </w:tcPr>
          <w:p w14:paraId="0FF0DA01" w14:textId="13D551FC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5E804C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6B7BFDA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51B1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 – Charter – interpretive limits on </w:t>
            </w:r>
          </w:p>
        </w:tc>
        <w:tc>
          <w:tcPr>
            <w:tcW w:w="673" w:type="pct"/>
            <w:noWrap/>
          </w:tcPr>
          <w:p w14:paraId="7D24FBBC" w14:textId="78DDA5C5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EDA65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70.5.2</w:t>
            </w:r>
          </w:p>
        </w:tc>
      </w:tr>
      <w:tr w:rsidR="00711960" w:rsidRPr="00F74271" w14:paraId="0335E0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BF05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establishing nature and purpose of – Charter challenge</w:t>
            </w:r>
          </w:p>
        </w:tc>
        <w:tc>
          <w:tcPr>
            <w:tcW w:w="673" w:type="pct"/>
            <w:noWrap/>
          </w:tcPr>
          <w:p w14:paraId="513E0AB7" w14:textId="46D9AA67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42DFC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71.4.6</w:t>
            </w:r>
          </w:p>
        </w:tc>
      </w:tr>
      <w:tr w:rsidR="00711960" w:rsidRPr="00F74271" w14:paraId="424E81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02F0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 – limits on –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 xml:space="preserve"> test </w:t>
            </w:r>
          </w:p>
        </w:tc>
        <w:tc>
          <w:tcPr>
            <w:tcW w:w="673" w:type="pct"/>
            <w:noWrap/>
          </w:tcPr>
          <w:p w14:paraId="1CC07B58" w14:textId="198E794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48AE2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3E5FF40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C0BDE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be heard – natural justice</w:t>
            </w:r>
          </w:p>
        </w:tc>
        <w:tc>
          <w:tcPr>
            <w:tcW w:w="673" w:type="pct"/>
            <w:noWrap/>
          </w:tcPr>
          <w:p w14:paraId="754312D9" w14:textId="53683234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3702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65.5.1.2(a)</w:t>
            </w:r>
          </w:p>
        </w:tc>
      </w:tr>
      <w:tr w:rsidR="00711960" w:rsidRPr="00F74271" w14:paraId="6835FC9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208E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impartial decision maker – natural justice</w:t>
            </w:r>
          </w:p>
        </w:tc>
        <w:tc>
          <w:tcPr>
            <w:tcW w:w="673" w:type="pct"/>
            <w:noWrap/>
          </w:tcPr>
          <w:p w14:paraId="3603B632" w14:textId="391B94B8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7717F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</w:t>
            </w:r>
          </w:p>
        </w:tc>
      </w:tr>
      <w:tr w:rsidR="00711960" w:rsidRPr="00F74271" w14:paraId="276027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28F11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know the case against you – fairness – natural justice</w:t>
            </w:r>
          </w:p>
        </w:tc>
        <w:tc>
          <w:tcPr>
            <w:tcW w:w="673" w:type="pct"/>
            <w:noWrap/>
          </w:tcPr>
          <w:p w14:paraId="0FB517CF" w14:textId="2FAEC04E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5F12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4C9F15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C7C2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make submissions – fairness – natural justice</w:t>
            </w:r>
          </w:p>
        </w:tc>
        <w:tc>
          <w:tcPr>
            <w:tcW w:w="673" w:type="pct"/>
            <w:noWrap/>
          </w:tcPr>
          <w:p w14:paraId="406B038C" w14:textId="4A12AD2B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473E1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65.5.2</w:t>
            </w:r>
          </w:p>
        </w:tc>
      </w:tr>
      <w:tr w:rsidR="00711960" w:rsidRPr="00F74271" w14:paraId="2E1B12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0082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mobility – Charter – s. 6</w:t>
            </w:r>
          </w:p>
        </w:tc>
        <w:tc>
          <w:tcPr>
            <w:tcW w:w="673" w:type="pct"/>
            <w:noWrap/>
          </w:tcPr>
          <w:p w14:paraId="44931285" w14:textId="748A8B5B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93A56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70.4.3</w:t>
            </w:r>
          </w:p>
        </w:tc>
      </w:tr>
      <w:tr w:rsidR="00711960" w:rsidRPr="00F74271" w14:paraId="43D7126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9F67B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 – to vote – Charter – s. 3</w:t>
            </w:r>
          </w:p>
        </w:tc>
        <w:tc>
          <w:tcPr>
            <w:tcW w:w="673" w:type="pct"/>
            <w:noWrap/>
          </w:tcPr>
          <w:p w14:paraId="015AE28D" w14:textId="62B0404D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6B1F37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70.4.2</w:t>
            </w:r>
          </w:p>
        </w:tc>
      </w:tr>
      <w:tr w:rsidR="00711960" w:rsidRPr="00F74271" w14:paraId="47016AC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EAA2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 to counsel – right to advice from counsel – witnesses – tribunal –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40790642" w14:textId="345A436E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DF1F99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08A778B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6B1D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Rights</w:t>
            </w:r>
            <w:r w:rsidRPr="00F74271">
              <w:rPr>
                <w:szCs w:val="19"/>
              </w:rPr>
              <w:t xml:space="preserve"> – Charter – internal limits on </w:t>
            </w:r>
          </w:p>
        </w:tc>
        <w:tc>
          <w:tcPr>
            <w:tcW w:w="673" w:type="pct"/>
            <w:noWrap/>
          </w:tcPr>
          <w:p w14:paraId="544483BB" w14:textId="5636958F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37E8B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70.5.1</w:t>
            </w:r>
          </w:p>
        </w:tc>
      </w:tr>
      <w:tr w:rsidR="00711960" w:rsidRPr="00F74271" w14:paraId="3517E30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CDAAD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Rights – limits – Charter – notwithstanding clause – s. 33</w:t>
            </w:r>
          </w:p>
        </w:tc>
        <w:tc>
          <w:tcPr>
            <w:tcW w:w="673" w:type="pct"/>
            <w:noWrap/>
          </w:tcPr>
          <w:p w14:paraId="3C1ED437" w14:textId="36103307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5C015F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70.5.4</w:t>
            </w:r>
          </w:p>
        </w:tc>
      </w:tr>
      <w:tr w:rsidR="00711960" w:rsidRPr="00F74271" w14:paraId="703D4B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06E2B4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</w:t>
            </w:r>
          </w:p>
        </w:tc>
        <w:tc>
          <w:tcPr>
            <w:tcW w:w="673" w:type="pct"/>
            <w:noWrap/>
          </w:tcPr>
          <w:p w14:paraId="4D7F66E3" w14:textId="7F9185E9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B9AE48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71141C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84A7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92(13) – limits on </w:t>
            </w:r>
          </w:p>
        </w:tc>
        <w:tc>
          <w:tcPr>
            <w:tcW w:w="673" w:type="pct"/>
            <w:noWrap/>
          </w:tcPr>
          <w:p w14:paraId="4E1A341C" w14:textId="68936A4E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4DFD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5562626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9E25E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division of powers </w:t>
            </w:r>
          </w:p>
        </w:tc>
        <w:tc>
          <w:tcPr>
            <w:tcW w:w="673" w:type="pct"/>
            <w:noWrap/>
          </w:tcPr>
          <w:p w14:paraId="6D208972" w14:textId="712536B5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45D0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14184D7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6695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division of powers – limits on </w:t>
            </w:r>
          </w:p>
        </w:tc>
        <w:tc>
          <w:tcPr>
            <w:tcW w:w="673" w:type="pct"/>
            <w:noWrap/>
          </w:tcPr>
          <w:p w14:paraId="0C771981" w14:textId="0491477B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01A180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26DA74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6072F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federalism </w:t>
            </w:r>
          </w:p>
        </w:tc>
        <w:tc>
          <w:tcPr>
            <w:tcW w:w="673" w:type="pct"/>
            <w:noWrap/>
          </w:tcPr>
          <w:p w14:paraId="262687E8" w14:textId="4086ABE9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576(R)–577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38888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7D519A6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5A84AC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Rights – property and civil – federalism – limits on </w:t>
            </w:r>
          </w:p>
        </w:tc>
        <w:tc>
          <w:tcPr>
            <w:tcW w:w="673" w:type="pct"/>
            <w:noWrap/>
          </w:tcPr>
          <w:p w14:paraId="44497901" w14:textId="3A59A294" w:rsidR="00711960" w:rsidRPr="00F74271" w:rsidRDefault="00C63AD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B3E47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69.4.1</w:t>
            </w:r>
          </w:p>
        </w:tc>
      </w:tr>
      <w:tr w:rsidR="00711960" w:rsidRPr="00F74271" w14:paraId="51D8B1C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9D39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Rights and obligations – determination of judicial or quasi–judicial decision</w:t>
            </w:r>
          </w:p>
        </w:tc>
        <w:tc>
          <w:tcPr>
            <w:tcW w:w="673" w:type="pct"/>
            <w:noWrap/>
          </w:tcPr>
          <w:p w14:paraId="30A3C88D" w14:textId="70F63677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6518E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65.5.1.1</w:t>
            </w:r>
          </w:p>
        </w:tc>
      </w:tr>
      <w:tr w:rsidR="00711960" w:rsidRPr="00F74271" w14:paraId="2A825C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12978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Rio Tinto Alcan Inc v. Carrier Sekani Tribal Council</w:t>
            </w:r>
            <w:r w:rsidRPr="00F74271">
              <w:rPr>
                <w:szCs w:val="19"/>
              </w:rPr>
              <w:t xml:space="preserve"> (three conditions for when duty to consult will arise)</w:t>
            </w:r>
          </w:p>
        </w:tc>
        <w:tc>
          <w:tcPr>
            <w:tcW w:w="673" w:type="pct"/>
            <w:noWrap/>
          </w:tcPr>
          <w:p w14:paraId="2EF8638F" w14:textId="19FDA57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A10330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2689F8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3146C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Royal fiat – Aboriginal and treaty rights</w:t>
            </w:r>
          </w:p>
        </w:tc>
        <w:tc>
          <w:tcPr>
            <w:tcW w:w="673" w:type="pct"/>
            <w:noWrap/>
          </w:tcPr>
          <w:p w14:paraId="0B7593EE" w14:textId="3C3868AE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8B8D9D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439D723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19C4C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Royal Fiat against Crown in Right of Ontario –  </w:t>
            </w:r>
            <w:r w:rsidRPr="00F74271">
              <w:rPr>
                <w:i/>
                <w:szCs w:val="19"/>
              </w:rPr>
              <w:t>S.M. v. Ontario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759FFCDB" w14:textId="44CBA163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B45E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5162853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346E8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Rulemaking – by tribunals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s. 25.1 – material to examine before hearing </w:t>
            </w:r>
          </w:p>
        </w:tc>
        <w:tc>
          <w:tcPr>
            <w:tcW w:w="673" w:type="pct"/>
            <w:noWrap/>
          </w:tcPr>
          <w:p w14:paraId="1880AE6C" w14:textId="2239CFE7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BB031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5EA879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9E67C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Rules – created by tribunals – material to examine before hearing </w:t>
            </w:r>
          </w:p>
        </w:tc>
        <w:tc>
          <w:tcPr>
            <w:tcW w:w="673" w:type="pct"/>
            <w:noWrap/>
          </w:tcPr>
          <w:p w14:paraId="1700F9DE" w14:textId="041963CC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B7E7DB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75924C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05244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Rules – personal information – handling of</w:t>
            </w:r>
          </w:p>
        </w:tc>
        <w:tc>
          <w:tcPr>
            <w:tcW w:w="673" w:type="pct"/>
            <w:noWrap/>
          </w:tcPr>
          <w:p w14:paraId="6F279A09" w14:textId="24BE4C2A" w:rsidR="00711960" w:rsidRPr="00F74271" w:rsidRDefault="009739E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4D32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68.4.5</w:t>
            </w:r>
          </w:p>
        </w:tc>
      </w:tr>
      <w:tr w:rsidR="003B58D9" w:rsidRPr="00F74271" w14:paraId="7C57E9D5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CD8E29" w14:textId="6E6041DC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>Rule 5.03 of the</w:t>
            </w:r>
            <w:r w:rsidRPr="00F74271">
              <w:rPr>
                <w:i/>
                <w:szCs w:val="19"/>
              </w:rPr>
              <w:t xml:space="preserve"> Rules of Civil Procedure</w:t>
            </w:r>
            <w:r w:rsidRPr="00F74271">
              <w:rPr>
                <w:szCs w:val="19"/>
              </w:rPr>
              <w:t xml:space="preserve"> – Parties – constitutional cases</w:t>
            </w:r>
          </w:p>
        </w:tc>
        <w:tc>
          <w:tcPr>
            <w:tcW w:w="673" w:type="pct"/>
            <w:noWrap/>
          </w:tcPr>
          <w:p w14:paraId="36D38779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6C00F8DB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3B58D9" w:rsidRPr="00F74271" w14:paraId="59EEDD28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B28F62" w14:textId="750D80DE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Rule 13 of the </w:t>
            </w:r>
            <w:r w:rsidRPr="00F74271">
              <w:rPr>
                <w:i/>
                <w:szCs w:val="19"/>
              </w:rPr>
              <w:t>Rules of Civil Procedure</w:t>
            </w:r>
            <w:r w:rsidRPr="00F74271">
              <w:rPr>
                <w:szCs w:val="19"/>
              </w:rPr>
              <w:t xml:space="preserve"> – Parties – friend of the court – intervene  - constitutional cases</w:t>
            </w:r>
          </w:p>
        </w:tc>
        <w:tc>
          <w:tcPr>
            <w:tcW w:w="673" w:type="pct"/>
            <w:noWrap/>
          </w:tcPr>
          <w:p w14:paraId="043377F3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458D547B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1DF27CF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88779A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Rules of Civil Procedure</w:t>
            </w:r>
            <w:r w:rsidRPr="00F74271">
              <w:rPr>
                <w:szCs w:val="19"/>
              </w:rPr>
              <w:t xml:space="preserve"> – r. 14.05(3)(g.1)</w:t>
            </w:r>
          </w:p>
        </w:tc>
        <w:tc>
          <w:tcPr>
            <w:tcW w:w="673" w:type="pct"/>
            <w:noWrap/>
          </w:tcPr>
          <w:p w14:paraId="5053B431" w14:textId="11C6623F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34AD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3AD72C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B211C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Rules of Civil Procedure</w:t>
            </w:r>
            <w:r w:rsidRPr="00F74271">
              <w:rPr>
                <w:szCs w:val="19"/>
              </w:rPr>
              <w:t xml:space="preserve"> – r. 38.10</w:t>
            </w:r>
          </w:p>
        </w:tc>
        <w:tc>
          <w:tcPr>
            <w:tcW w:w="673" w:type="pct"/>
            <w:noWrap/>
          </w:tcPr>
          <w:p w14:paraId="1C60387D" w14:textId="48329E13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263D46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02FAD45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E0C0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Rules of natural justice – codification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2842DA89" w14:textId="793B1592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7C6717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1EF574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BB000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Rules of Professional Conduct – r.3.2–7 – does not preclude breaching impugned statute as constitutional test case</w:t>
            </w:r>
          </w:p>
        </w:tc>
        <w:tc>
          <w:tcPr>
            <w:tcW w:w="673" w:type="pct"/>
            <w:noWrap/>
          </w:tcPr>
          <w:p w14:paraId="5A052130" w14:textId="2D99D862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</w:t>
            </w:r>
            <w:r w:rsidR="00711960" w:rsidRPr="00F74271">
              <w:rPr>
                <w:szCs w:val="19"/>
              </w:rPr>
              <w:t>(</w:t>
            </w:r>
            <w:r w:rsidRPr="00F74271">
              <w:rPr>
                <w:szCs w:val="19"/>
              </w:rPr>
              <w:t>L-</w:t>
            </w:r>
            <w:r w:rsidR="00711960" w:rsidRPr="00F74271">
              <w:rPr>
                <w:szCs w:val="19"/>
              </w:rPr>
              <w:t>R)</w:t>
            </w:r>
          </w:p>
        </w:tc>
        <w:tc>
          <w:tcPr>
            <w:tcW w:w="497" w:type="pct"/>
            <w:noWrap/>
          </w:tcPr>
          <w:p w14:paraId="11D70B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711960" w:rsidRPr="00F74271" w14:paraId="72ABE6B8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5F3525F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S</w:t>
            </w:r>
          </w:p>
        </w:tc>
      </w:tr>
      <w:tr w:rsidR="00711960" w:rsidRPr="00F74271" w14:paraId="12A3329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BF1A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S. 1</w:t>
            </w:r>
            <w:r w:rsidRPr="00F74271">
              <w:rPr>
                <w:szCs w:val="19"/>
              </w:rPr>
              <w:t xml:space="preserve"> – Charter</w:t>
            </w:r>
            <w:r w:rsidRPr="00F74271">
              <w:rPr>
                <w:b/>
                <w:szCs w:val="19"/>
              </w:rPr>
              <w:t xml:space="preserve"> </w:t>
            </w:r>
            <w:r w:rsidRPr="00F74271">
              <w:rPr>
                <w:szCs w:val="19"/>
              </w:rPr>
              <w:t>– does not apply to s. 35 Aboriginal and treaty rights</w:t>
            </w:r>
          </w:p>
        </w:tc>
        <w:tc>
          <w:tcPr>
            <w:tcW w:w="673" w:type="pct"/>
            <w:noWrap/>
          </w:tcPr>
          <w:p w14:paraId="0963C6B2" w14:textId="394C2371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3CA4AC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0786F9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D7DE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– Charter – limit on rights</w:t>
            </w:r>
          </w:p>
        </w:tc>
        <w:tc>
          <w:tcPr>
            <w:tcW w:w="673" w:type="pct"/>
            <w:noWrap/>
          </w:tcPr>
          <w:p w14:paraId="096EC92F" w14:textId="38A79E50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 xml:space="preserve">(R) – </w:t>
            </w: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28BA7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66813B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2022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– Charter – prescribed by law</w:t>
            </w:r>
          </w:p>
        </w:tc>
        <w:tc>
          <w:tcPr>
            <w:tcW w:w="673" w:type="pct"/>
            <w:noWrap/>
          </w:tcPr>
          <w:p w14:paraId="4BE72CB1" w14:textId="3EA7CDB2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EAA4E0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5CB5305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6C3B5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defence – Charter challenge – proving Charter claim</w:t>
            </w:r>
          </w:p>
        </w:tc>
        <w:tc>
          <w:tcPr>
            <w:tcW w:w="673" w:type="pct"/>
            <w:noWrap/>
          </w:tcPr>
          <w:p w14:paraId="1D2401ED" w14:textId="7C1FB321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96AAE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0343E2B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0BD9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defence – legislative objective – proving Charter claim</w:t>
            </w:r>
          </w:p>
        </w:tc>
        <w:tc>
          <w:tcPr>
            <w:tcW w:w="673" w:type="pct"/>
            <w:noWrap/>
          </w:tcPr>
          <w:p w14:paraId="17A260A2" w14:textId="036D201A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B61D5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71.4.8.1</w:t>
            </w:r>
          </w:p>
        </w:tc>
      </w:tr>
      <w:tr w:rsidR="00711960" w:rsidRPr="00F74271" w14:paraId="1575FD3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5DB0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defence – minimal impairment – proving Charter claim</w:t>
            </w:r>
          </w:p>
        </w:tc>
        <w:tc>
          <w:tcPr>
            <w:tcW w:w="673" w:type="pct"/>
            <w:noWrap/>
          </w:tcPr>
          <w:p w14:paraId="4B3771DC" w14:textId="0AB90905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17E9E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7F1B54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A810CB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1 defence – proportionality – proving Charter claim </w:t>
            </w:r>
          </w:p>
        </w:tc>
        <w:tc>
          <w:tcPr>
            <w:tcW w:w="673" w:type="pct"/>
            <w:noWrap/>
          </w:tcPr>
          <w:p w14:paraId="73D09B9E" w14:textId="2A8157DC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4EEFAE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71.4.8.4</w:t>
            </w:r>
          </w:p>
        </w:tc>
      </w:tr>
      <w:tr w:rsidR="00711960" w:rsidRPr="00F74271" w14:paraId="3625B88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8910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1 defence – </w:t>
            </w:r>
            <w:r w:rsidRPr="00F74271">
              <w:rPr>
                <w:i/>
                <w:szCs w:val="19"/>
              </w:rPr>
              <w:t>R v. Edwards Books and Art</w:t>
            </w:r>
          </w:p>
        </w:tc>
        <w:tc>
          <w:tcPr>
            <w:tcW w:w="673" w:type="pct"/>
            <w:noWrap/>
          </w:tcPr>
          <w:p w14:paraId="63434618" w14:textId="0DF94260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E4E4A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</w:t>
            </w:r>
          </w:p>
        </w:tc>
      </w:tr>
      <w:tr w:rsidR="00711960" w:rsidRPr="00F74271" w14:paraId="72533D3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024302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1 defence – rational connection – proving Charter claim</w:t>
            </w:r>
          </w:p>
        </w:tc>
        <w:tc>
          <w:tcPr>
            <w:tcW w:w="673" w:type="pct"/>
            <w:noWrap/>
          </w:tcPr>
          <w:p w14:paraId="6757918B" w14:textId="38CEB9E6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57771B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71.4.8.2</w:t>
            </w:r>
          </w:p>
        </w:tc>
      </w:tr>
      <w:tr w:rsidR="003B58D9" w:rsidRPr="00F74271" w14:paraId="138B6460" w14:textId="77777777" w:rsidTr="003B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8DBECE" w14:textId="173F10AF" w:rsidR="003B58D9" w:rsidRPr="00F74271" w:rsidRDefault="003B58D9" w:rsidP="003B58D9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7 of </w:t>
            </w:r>
            <w:r w:rsidRPr="00F74271">
              <w:rPr>
                <w:i/>
                <w:szCs w:val="19"/>
              </w:rPr>
              <w:t xml:space="preserve">Proceedings Against the Crown Act – </w:t>
            </w:r>
            <w:r w:rsidRPr="00F74271">
              <w:rPr>
                <w:szCs w:val="19"/>
              </w:rPr>
              <w:t xml:space="preserve"> Procedure – Charter – the Crown’s special position – </w:t>
            </w:r>
          </w:p>
        </w:tc>
        <w:tc>
          <w:tcPr>
            <w:tcW w:w="673" w:type="pct"/>
            <w:noWrap/>
          </w:tcPr>
          <w:p w14:paraId="5DDDD168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590(R) – 591(L)</w:t>
            </w:r>
          </w:p>
        </w:tc>
        <w:tc>
          <w:tcPr>
            <w:tcW w:w="497" w:type="pct"/>
            <w:noWrap/>
          </w:tcPr>
          <w:p w14:paraId="21B76431" w14:textId="77777777" w:rsidR="003B58D9" w:rsidRPr="00F74271" w:rsidRDefault="003B58D9" w:rsidP="003B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106975" w:rsidRPr="00F74271" w14:paraId="397358F0" w14:textId="77777777" w:rsidTr="000C4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36E015" w14:textId="5050AB88" w:rsidR="00106975" w:rsidRPr="00F74271" w:rsidRDefault="00106975" w:rsidP="000C4411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18 of FCA - Band Council – Judicial review </w:t>
            </w:r>
          </w:p>
        </w:tc>
        <w:tc>
          <w:tcPr>
            <w:tcW w:w="673" w:type="pct"/>
            <w:noWrap/>
          </w:tcPr>
          <w:p w14:paraId="413F5D85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36F393A1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106975" w:rsidRPr="00F74271" w14:paraId="190AB700" w14:textId="77777777" w:rsidTr="000C4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4950E5" w14:textId="40258B1B" w:rsidR="00106975" w:rsidRPr="00F74271" w:rsidRDefault="00106975" w:rsidP="0010697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18.1(3)-(4) of FCA - Band council – Judicial review </w:t>
            </w:r>
          </w:p>
        </w:tc>
        <w:tc>
          <w:tcPr>
            <w:tcW w:w="673" w:type="pct"/>
            <w:noWrap/>
          </w:tcPr>
          <w:p w14:paraId="6EB14585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567(R)</w:t>
            </w:r>
          </w:p>
        </w:tc>
        <w:tc>
          <w:tcPr>
            <w:tcW w:w="497" w:type="pct"/>
            <w:noWrap/>
          </w:tcPr>
          <w:p w14:paraId="21C4E17A" w14:textId="77777777" w:rsidR="00106975" w:rsidRPr="00F74271" w:rsidRDefault="00106975" w:rsidP="000C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2DD5B0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616E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S. 24</w:t>
            </w:r>
            <w:r w:rsidRPr="00F74271">
              <w:rPr>
                <w:szCs w:val="19"/>
              </w:rPr>
              <w:t xml:space="preserve"> – Charter</w:t>
            </w:r>
          </w:p>
        </w:tc>
        <w:tc>
          <w:tcPr>
            <w:tcW w:w="673" w:type="pct"/>
            <w:noWrap/>
          </w:tcPr>
          <w:p w14:paraId="7AE0E0E7" w14:textId="7A481A50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 –</w:t>
            </w:r>
            <w:r w:rsidRPr="00F74271">
              <w:rPr>
                <w:szCs w:val="19"/>
              </w:rPr>
              <w:t xml:space="preserve"> 588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021055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</w:t>
            </w:r>
          </w:p>
        </w:tc>
      </w:tr>
      <w:tr w:rsidR="00711960" w:rsidRPr="00F74271" w14:paraId="1B94C9F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E48B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24 – Charter – Aboriginal and treaty right not enforceable under</w:t>
            </w:r>
          </w:p>
        </w:tc>
        <w:tc>
          <w:tcPr>
            <w:tcW w:w="673" w:type="pct"/>
            <w:noWrap/>
          </w:tcPr>
          <w:p w14:paraId="4FCBE790" w14:textId="2EB13220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C7F52B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38FCDF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14C4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24 – Charter – evidence</w:t>
            </w:r>
          </w:p>
          <w:p w14:paraId="55D27FE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SEE: s.24(2)</w:t>
            </w:r>
          </w:p>
        </w:tc>
        <w:tc>
          <w:tcPr>
            <w:tcW w:w="673" w:type="pct"/>
            <w:noWrap/>
          </w:tcPr>
          <w:p w14:paraId="07826ECF" w14:textId="6FFCB61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587(L) – 588(L–R); 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1E1A8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70.6.2; 70.6.2.5</w:t>
            </w:r>
          </w:p>
        </w:tc>
      </w:tr>
      <w:tr w:rsidR="00711960" w:rsidRPr="00F74271" w14:paraId="5366FA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8216F3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24(2)</w:t>
            </w:r>
            <w:r w:rsidRPr="00F74271">
              <w:rPr>
                <w:b/>
                <w:szCs w:val="19"/>
              </w:rPr>
              <w:t xml:space="preserve"> </w:t>
            </w:r>
            <w:r w:rsidRPr="00F74271">
              <w:rPr>
                <w:szCs w:val="19"/>
              </w:rPr>
              <w:t>– Charter</w:t>
            </w:r>
          </w:p>
        </w:tc>
        <w:tc>
          <w:tcPr>
            <w:tcW w:w="673" w:type="pct"/>
            <w:noWrap/>
          </w:tcPr>
          <w:p w14:paraId="15B48B57" w14:textId="0C430FAC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A5253D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6183D9C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9D59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24(2) – Charter – criminal cases – exclusion of evidence</w:t>
            </w:r>
          </w:p>
        </w:tc>
        <w:tc>
          <w:tcPr>
            <w:tcW w:w="673" w:type="pct"/>
            <w:noWrap/>
          </w:tcPr>
          <w:p w14:paraId="1F87204A" w14:textId="1EC9364B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EE7E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04C555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46E7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24(2) – exclusion of evidence if it brings administration of justice into disrepute</w:t>
            </w:r>
          </w:p>
        </w:tc>
        <w:tc>
          <w:tcPr>
            <w:tcW w:w="673" w:type="pct"/>
            <w:noWrap/>
          </w:tcPr>
          <w:p w14:paraId="2D22B6C1" w14:textId="07B80E51" w:rsidR="00711960" w:rsidRPr="00F74271" w:rsidRDefault="00B347E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7C9D38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70.6.2.5</w:t>
            </w:r>
          </w:p>
        </w:tc>
      </w:tr>
      <w:tr w:rsidR="00711960" w:rsidRPr="00F74271" w14:paraId="6B07F16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7315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S. 33 – Charter – Aboriginal rights</w:t>
            </w:r>
          </w:p>
        </w:tc>
        <w:tc>
          <w:tcPr>
            <w:tcW w:w="673" w:type="pct"/>
            <w:noWrap/>
          </w:tcPr>
          <w:p w14:paraId="5708B2F5" w14:textId="54F0BDDB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03C6571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410C6A7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AC4294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S. 35</w:t>
            </w:r>
            <w:r w:rsidRPr="00F74271">
              <w:rPr>
                <w:szCs w:val="19"/>
              </w:rPr>
              <w:t xml:space="preserve"> – Charter – what is protected</w:t>
            </w:r>
          </w:p>
        </w:tc>
        <w:tc>
          <w:tcPr>
            <w:tcW w:w="673" w:type="pct"/>
            <w:noWrap/>
          </w:tcPr>
          <w:p w14:paraId="426F3E69" w14:textId="64E43F4C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0BA2A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EFAEF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5DE1F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35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Aboriginal rights</w:t>
            </w:r>
          </w:p>
        </w:tc>
        <w:tc>
          <w:tcPr>
            <w:tcW w:w="673" w:type="pct"/>
            <w:noWrap/>
          </w:tcPr>
          <w:p w14:paraId="70B2FFDF" w14:textId="30C8288E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E0EF5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73.1</w:t>
            </w:r>
          </w:p>
        </w:tc>
      </w:tr>
      <w:tr w:rsidR="00711960" w:rsidRPr="00F74271" w14:paraId="038D401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CFA25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S. 52 – </w:t>
            </w:r>
            <w:r w:rsidRPr="00F74271">
              <w:rPr>
                <w:i/>
                <w:szCs w:val="19"/>
              </w:rPr>
              <w:t>Constitution Act, 1982</w:t>
            </w:r>
            <w:r w:rsidRPr="00F74271">
              <w:rPr>
                <w:szCs w:val="19"/>
              </w:rPr>
              <w:t xml:space="preserve"> – remedy</w:t>
            </w:r>
          </w:p>
        </w:tc>
        <w:tc>
          <w:tcPr>
            <w:tcW w:w="673" w:type="pct"/>
            <w:noWrap/>
          </w:tcPr>
          <w:p w14:paraId="27937C8F" w14:textId="4118750C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01E401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</w:t>
            </w:r>
          </w:p>
        </w:tc>
      </w:tr>
      <w:tr w:rsidR="00711960" w:rsidRPr="00F74271" w14:paraId="7B35229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DFAF3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S.M. v. Ontario</w:t>
            </w:r>
            <w:r w:rsidRPr="00F74271">
              <w:rPr>
                <w:szCs w:val="19"/>
              </w:rPr>
              <w:t xml:space="preserve"> (Royal Fiat against Crown in Right of Ontario)</w:t>
            </w:r>
          </w:p>
        </w:tc>
        <w:tc>
          <w:tcPr>
            <w:tcW w:w="673" w:type="pct"/>
            <w:noWrap/>
          </w:tcPr>
          <w:p w14:paraId="0C524939" w14:textId="06FBA325" w:rsidR="00711960" w:rsidRPr="00F74271" w:rsidRDefault="00BC3EC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BCFBA9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73.6</w:t>
            </w:r>
          </w:p>
        </w:tc>
      </w:tr>
      <w:tr w:rsidR="00711960" w:rsidRPr="00F74271" w14:paraId="0F98F1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7DEE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Schachter v. Canada</w:t>
            </w:r>
            <w:r w:rsidRPr="00F74271">
              <w:rPr>
                <w:szCs w:val="19"/>
              </w:rPr>
              <w:t xml:space="preserve"> (leading case on s. 52 remedies, test for severance or reading in)</w:t>
            </w:r>
          </w:p>
        </w:tc>
        <w:tc>
          <w:tcPr>
            <w:tcW w:w="673" w:type="pct"/>
            <w:noWrap/>
          </w:tcPr>
          <w:p w14:paraId="3A2DBC5A" w14:textId="367B5B33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79F916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2629102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6496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Schacter v. Canada</w:t>
            </w:r>
            <w:r w:rsidRPr="00F74271">
              <w:rPr>
                <w:szCs w:val="19"/>
              </w:rPr>
              <w:t xml:space="preserve"> (difficulty where lack of factual record) – proving Charter claim</w:t>
            </w:r>
          </w:p>
        </w:tc>
        <w:tc>
          <w:tcPr>
            <w:tcW w:w="673" w:type="pct"/>
            <w:noWrap/>
          </w:tcPr>
          <w:p w14:paraId="22EDB1D8" w14:textId="52A8A3AF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3CC78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47FD63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5CBE2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Schacter v. Canada</w:t>
            </w:r>
            <w:r w:rsidRPr="00F74271">
              <w:rPr>
                <w:szCs w:val="19"/>
              </w:rPr>
              <w:t xml:space="preserve"> (difficulty where lack of factual record) – remedies</w:t>
            </w:r>
          </w:p>
        </w:tc>
        <w:tc>
          <w:tcPr>
            <w:tcW w:w="673" w:type="pct"/>
            <w:noWrap/>
          </w:tcPr>
          <w:p w14:paraId="50F76A75" w14:textId="58C98480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BBDC4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</w:t>
            </w:r>
          </w:p>
        </w:tc>
      </w:tr>
      <w:tr w:rsidR="00711960" w:rsidRPr="00F74271" w14:paraId="6DAAC09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EE321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School board – Charter – application to </w:t>
            </w:r>
          </w:p>
        </w:tc>
        <w:tc>
          <w:tcPr>
            <w:tcW w:w="673" w:type="pct"/>
            <w:noWrap/>
          </w:tcPr>
          <w:p w14:paraId="4A939B6B" w14:textId="2E61CF1F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BE46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56C53A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AAC42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Scope of treaty rights – </w:t>
            </w:r>
            <w:r w:rsidRPr="00F74271">
              <w:rPr>
                <w:i/>
                <w:szCs w:val="19"/>
              </w:rPr>
              <w:t>R v. Simon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14341D02" w14:textId="4C166F5F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E498D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4C4F0F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563E7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Search and seizure – unreasonable – s.8 Charter</w:t>
            </w:r>
          </w:p>
        </w:tc>
        <w:tc>
          <w:tcPr>
            <w:tcW w:w="673" w:type="pct"/>
            <w:noWrap/>
          </w:tcPr>
          <w:p w14:paraId="72A7652C" w14:textId="731330B8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E1323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4DA9BA2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1E772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Secondary Picketing – re. Charter</w:t>
            </w:r>
          </w:p>
        </w:tc>
        <w:tc>
          <w:tcPr>
            <w:tcW w:w="673" w:type="pct"/>
            <w:noWrap/>
          </w:tcPr>
          <w:p w14:paraId="7BCCFB49" w14:textId="17E4E3A6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D118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087E579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57BE8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Self–incrimination – protection from – admin hearing</w:t>
            </w:r>
          </w:p>
        </w:tc>
        <w:tc>
          <w:tcPr>
            <w:tcW w:w="673" w:type="pct"/>
            <w:noWrap/>
          </w:tcPr>
          <w:p w14:paraId="5834B5F4" w14:textId="0685972A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9352FF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66B398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F3510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Service – notice of constitutional question – failure </w:t>
            </w:r>
          </w:p>
        </w:tc>
        <w:tc>
          <w:tcPr>
            <w:tcW w:w="673" w:type="pct"/>
            <w:noWrap/>
          </w:tcPr>
          <w:p w14:paraId="1E78B8EA" w14:textId="51312DEC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85A993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71.4.4</w:t>
            </w:r>
          </w:p>
        </w:tc>
      </w:tr>
      <w:tr w:rsidR="00711960" w:rsidRPr="00F74271" w14:paraId="5ADE63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EAC3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Service Employees Int’l Union and Broadway Manor</w:t>
            </w:r>
            <w:r w:rsidRPr="00F74271">
              <w:rPr>
                <w:szCs w:val="19"/>
              </w:rPr>
              <w:t xml:space="preserve"> (Divisional Court cannot hear direct challenges of legislation based on Charter)</w:t>
            </w:r>
          </w:p>
        </w:tc>
        <w:tc>
          <w:tcPr>
            <w:tcW w:w="673" w:type="pct"/>
            <w:noWrap/>
          </w:tcPr>
          <w:p w14:paraId="53496119" w14:textId="68DA487B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596(L-R)</w:t>
            </w:r>
          </w:p>
        </w:tc>
        <w:tc>
          <w:tcPr>
            <w:tcW w:w="497" w:type="pct"/>
            <w:noWrap/>
          </w:tcPr>
          <w:p w14:paraId="411EEFB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72.5.1</w:t>
            </w:r>
          </w:p>
        </w:tc>
      </w:tr>
      <w:tr w:rsidR="00711960" w:rsidRPr="00F74271" w14:paraId="67D338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0AC099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Severance – appropriateness – reading in and down – proving Charter claim</w:t>
            </w:r>
          </w:p>
        </w:tc>
        <w:tc>
          <w:tcPr>
            <w:tcW w:w="673" w:type="pct"/>
            <w:noWrap/>
          </w:tcPr>
          <w:p w14:paraId="02F78EF7" w14:textId="2F37ABAD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E344F4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1E802A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23F8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Severance – appropriateness – reading in or reading down</w:t>
            </w:r>
          </w:p>
        </w:tc>
        <w:tc>
          <w:tcPr>
            <w:tcW w:w="673" w:type="pct"/>
            <w:noWrap/>
          </w:tcPr>
          <w:p w14:paraId="5801437B" w14:textId="78847A67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3869EA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71.4.9.1</w:t>
            </w:r>
          </w:p>
        </w:tc>
      </w:tr>
      <w:tr w:rsidR="00711960" w:rsidRPr="00F74271" w14:paraId="4C6CE94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FAC4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Severance</w:t>
            </w:r>
            <w:r w:rsidRPr="00F74271">
              <w:rPr>
                <w:szCs w:val="19"/>
              </w:rPr>
              <w:t xml:space="preserve"> – Constitution Act s.52 – remedies</w:t>
            </w:r>
          </w:p>
        </w:tc>
        <w:tc>
          <w:tcPr>
            <w:tcW w:w="673" w:type="pct"/>
            <w:noWrap/>
          </w:tcPr>
          <w:p w14:paraId="704D46C8" w14:textId="3B5E1468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FA15C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43270A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3D5A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Severance – remedy – Charter</w:t>
            </w:r>
          </w:p>
        </w:tc>
        <w:tc>
          <w:tcPr>
            <w:tcW w:w="673" w:type="pct"/>
            <w:noWrap/>
          </w:tcPr>
          <w:p w14:paraId="11BFEC37" w14:textId="28B781E7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AD5B2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4D0C733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D501A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Severance – test – remedy – Charter </w:t>
            </w:r>
          </w:p>
        </w:tc>
        <w:tc>
          <w:tcPr>
            <w:tcW w:w="673" w:type="pct"/>
            <w:noWrap/>
          </w:tcPr>
          <w:p w14:paraId="45AC6411" w14:textId="375AF40C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87AD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70.6.1.3</w:t>
            </w:r>
          </w:p>
        </w:tc>
      </w:tr>
      <w:tr w:rsidR="00711960" w:rsidRPr="00F74271" w14:paraId="732272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ADD2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Social benefits tribunal – Charter – administrative tribunals</w:t>
            </w:r>
          </w:p>
        </w:tc>
        <w:tc>
          <w:tcPr>
            <w:tcW w:w="673" w:type="pct"/>
            <w:noWrap/>
          </w:tcPr>
          <w:p w14:paraId="34797678" w14:textId="15A5C2B6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32C2B83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03AABAA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B97DB0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Social science evidence – Charter </w:t>
            </w:r>
          </w:p>
        </w:tc>
        <w:tc>
          <w:tcPr>
            <w:tcW w:w="673" w:type="pct"/>
            <w:noWrap/>
          </w:tcPr>
          <w:p w14:paraId="5BBA81D2" w14:textId="4A6D8C61" w:rsidR="00711960" w:rsidRPr="00F74271" w:rsidRDefault="00A748B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D132CC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03C6B87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7C8182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Social Science experts – re. legislative fact evidence – proving Charter claim</w:t>
            </w:r>
          </w:p>
        </w:tc>
        <w:tc>
          <w:tcPr>
            <w:tcW w:w="673" w:type="pct"/>
            <w:noWrap/>
          </w:tcPr>
          <w:p w14:paraId="625438F5" w14:textId="7D2C6B44" w:rsidR="00711960" w:rsidRPr="00F74271" w:rsidRDefault="00A748B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589(R) – 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19FB3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71.3.3</w:t>
            </w:r>
          </w:p>
        </w:tc>
      </w:tr>
      <w:tr w:rsidR="00711960" w:rsidRPr="00F74271" w14:paraId="25080CE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99F2DA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Source – apprehension of bias – claim </w:t>
            </w:r>
          </w:p>
        </w:tc>
        <w:tc>
          <w:tcPr>
            <w:tcW w:w="673" w:type="pct"/>
            <w:noWrap/>
          </w:tcPr>
          <w:p w14:paraId="6AA8497F" w14:textId="55C4DC18" w:rsidR="00711960" w:rsidRPr="00F74271" w:rsidRDefault="00F5446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186C8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65.5.1.2(b)(iii)</w:t>
            </w:r>
          </w:p>
        </w:tc>
      </w:tr>
      <w:tr w:rsidR="00711960" w:rsidRPr="00F74271" w14:paraId="760E398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E4951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Source of Delegation Power</w:t>
            </w:r>
          </w:p>
        </w:tc>
        <w:tc>
          <w:tcPr>
            <w:tcW w:w="673" w:type="pct"/>
            <w:noWrap/>
          </w:tcPr>
          <w:p w14:paraId="1C37BD7D" w14:textId="514FF7AE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543(R) – 544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16D381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563A91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C1C21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admissibility of evidence – s.15</w:t>
            </w:r>
          </w:p>
        </w:tc>
        <w:tc>
          <w:tcPr>
            <w:tcW w:w="673" w:type="pct"/>
            <w:noWrap/>
          </w:tcPr>
          <w:p w14:paraId="163FC24D" w14:textId="296A06C2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0DC49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78D8FB1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F8E00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ADR – participation in permitted </w:t>
            </w:r>
          </w:p>
        </w:tc>
        <w:tc>
          <w:tcPr>
            <w:tcW w:w="673" w:type="pct"/>
            <w:noWrap/>
          </w:tcPr>
          <w:p w14:paraId="29B77C55" w14:textId="1C699B85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F2992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66.5</w:t>
            </w:r>
          </w:p>
        </w:tc>
      </w:tr>
      <w:tr w:rsidR="00711960" w:rsidRPr="00F74271" w14:paraId="6CC1B1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725BD9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– provincial judicial review</w:t>
            </w:r>
          </w:p>
        </w:tc>
        <w:tc>
          <w:tcPr>
            <w:tcW w:w="673" w:type="pct"/>
            <w:noWrap/>
          </w:tcPr>
          <w:p w14:paraId="3DE6CC54" w14:textId="484BA6F3" w:rsidR="00711960" w:rsidRPr="00F74271" w:rsidRDefault="009011F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A398C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65.5</w:t>
            </w:r>
          </w:p>
        </w:tc>
      </w:tr>
      <w:tr w:rsidR="00711960" w:rsidRPr="00F74271" w14:paraId="4C1841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B4B1A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of </w:t>
            </w:r>
          </w:p>
        </w:tc>
        <w:tc>
          <w:tcPr>
            <w:tcW w:w="673" w:type="pct"/>
            <w:noWrap/>
          </w:tcPr>
          <w:p w14:paraId="781020EA" w14:textId="699BCB5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  <w:p w14:paraId="1DCBBBA1" w14:textId="02022C4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BE9C47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  <w:p w14:paraId="4222CC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</w:t>
            </w:r>
          </w:p>
        </w:tc>
      </w:tr>
      <w:tr w:rsidR="00711960" w:rsidRPr="00F74271" w14:paraId="2001C5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9A467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of</w:t>
            </w:r>
          </w:p>
        </w:tc>
        <w:tc>
          <w:tcPr>
            <w:tcW w:w="673" w:type="pct"/>
            <w:noWrap/>
          </w:tcPr>
          <w:p w14:paraId="0E8EAEBC" w14:textId="05FE209B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D211C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27428B2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00E72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of </w:t>
            </w:r>
          </w:p>
        </w:tc>
        <w:tc>
          <w:tcPr>
            <w:tcW w:w="673" w:type="pct"/>
            <w:noWrap/>
          </w:tcPr>
          <w:p w14:paraId="60AFBDB8" w14:textId="79FEC53D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10E28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</w:t>
            </w:r>
          </w:p>
        </w:tc>
      </w:tr>
      <w:tr w:rsidR="00711960" w:rsidRPr="00F74271" w14:paraId="5187741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E0AA4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application of – judicial review – provincial </w:t>
            </w:r>
          </w:p>
        </w:tc>
        <w:tc>
          <w:tcPr>
            <w:tcW w:w="673" w:type="pct"/>
            <w:noWrap/>
          </w:tcPr>
          <w:p w14:paraId="4BF193ED" w14:textId="2C70DC9F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C4CA0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23704C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7C7DE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automatic stay – interim relief – s.25</w:t>
            </w:r>
          </w:p>
        </w:tc>
        <w:tc>
          <w:tcPr>
            <w:tcW w:w="673" w:type="pct"/>
            <w:noWrap/>
          </w:tcPr>
          <w:p w14:paraId="46F5E213" w14:textId="2FCB64E0" w:rsidR="00711960" w:rsidRPr="00F74271" w:rsidRDefault="006F02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61EEDBB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72.5.2</w:t>
            </w:r>
          </w:p>
        </w:tc>
      </w:tr>
      <w:tr w:rsidR="00711960" w:rsidRPr="00F74271" w14:paraId="5CD34E3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404E3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electronic hearings – s. 5.2</w:t>
            </w:r>
          </w:p>
        </w:tc>
        <w:tc>
          <w:tcPr>
            <w:tcW w:w="673" w:type="pct"/>
            <w:noWrap/>
          </w:tcPr>
          <w:p w14:paraId="0C0453DE" w14:textId="18A6AF23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1229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75AADC8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6B85B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evidence – admissibility – threshold of admissibility – s. 15</w:t>
            </w:r>
          </w:p>
        </w:tc>
        <w:tc>
          <w:tcPr>
            <w:tcW w:w="673" w:type="pct"/>
            <w:noWrap/>
          </w:tcPr>
          <w:p w14:paraId="04F4B39E" w14:textId="15EAD6BA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A9B5F7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7B4CC3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DB27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facts – judicial notice of – s. 16</w:t>
            </w:r>
          </w:p>
        </w:tc>
        <w:tc>
          <w:tcPr>
            <w:tcW w:w="673" w:type="pct"/>
            <w:noWrap/>
          </w:tcPr>
          <w:p w14:paraId="109A2C58" w14:textId="3D433370" w:rsidR="00711960" w:rsidRPr="00F74271" w:rsidRDefault="00FB07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5A3E31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66.3.4</w:t>
            </w:r>
          </w:p>
        </w:tc>
      </w:tr>
      <w:tr w:rsidR="00711960" w:rsidRPr="00F74271" w14:paraId="77C52BB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FE6C0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administrative tribunal – costs – ability to award – s. 17.1</w:t>
            </w:r>
          </w:p>
        </w:tc>
        <w:tc>
          <w:tcPr>
            <w:tcW w:w="673" w:type="pct"/>
            <w:noWrap/>
          </w:tcPr>
          <w:p w14:paraId="1D8302EA" w14:textId="38181400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613919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206FC2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2BE25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administrative tribunal – costs – circumstances where costs may be ordered – s. 25.1</w:t>
            </w:r>
          </w:p>
        </w:tc>
        <w:tc>
          <w:tcPr>
            <w:tcW w:w="673" w:type="pct"/>
            <w:noWrap/>
          </w:tcPr>
          <w:p w14:paraId="489777BA" w14:textId="10CE5FEA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D8FD0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1C4DB4B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9689D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compelling witness to attend – s. 12</w:t>
            </w:r>
          </w:p>
        </w:tc>
        <w:tc>
          <w:tcPr>
            <w:tcW w:w="673" w:type="pct"/>
            <w:noWrap/>
          </w:tcPr>
          <w:p w14:paraId="7C31F0D6" w14:textId="0D352067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2F140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27DF42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1B3F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cross–examination – limits on – s. 23(2)</w:t>
            </w:r>
          </w:p>
        </w:tc>
        <w:tc>
          <w:tcPr>
            <w:tcW w:w="673" w:type="pct"/>
            <w:noWrap/>
          </w:tcPr>
          <w:p w14:paraId="6C5FFBF9" w14:textId="1850E24C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9525DA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53A0704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14A3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cross–examination – right to – s. 10.1(b)</w:t>
            </w:r>
          </w:p>
        </w:tc>
        <w:tc>
          <w:tcPr>
            <w:tcW w:w="673" w:type="pct"/>
            <w:noWrap/>
          </w:tcPr>
          <w:p w14:paraId="21C0EFBD" w14:textId="7575C98E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B9E5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4237449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D014C8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oral hearing – open to public – s. 9</w:t>
            </w:r>
          </w:p>
        </w:tc>
        <w:tc>
          <w:tcPr>
            <w:tcW w:w="673" w:type="pct"/>
            <w:noWrap/>
          </w:tcPr>
          <w:p w14:paraId="45E1F956" w14:textId="301D54C1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2742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4760C3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D4F341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participatory rights </w:t>
            </w:r>
          </w:p>
        </w:tc>
        <w:tc>
          <w:tcPr>
            <w:tcW w:w="673" w:type="pct"/>
            <w:noWrap/>
          </w:tcPr>
          <w:p w14:paraId="428E2B06" w14:textId="473980B7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31568C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6840927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3F9E9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party representation – party may be represented by counsel or agent – s.10</w:t>
            </w:r>
          </w:p>
        </w:tc>
        <w:tc>
          <w:tcPr>
            <w:tcW w:w="673" w:type="pct"/>
            <w:noWrap/>
          </w:tcPr>
          <w:p w14:paraId="31B3B90F" w14:textId="55B52794" w:rsidR="00711960" w:rsidRPr="00F74271" w:rsidRDefault="00181E3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6CF42C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6B8D87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3FF3D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right to call witnesses and present evidence and submissions</w:t>
            </w:r>
          </w:p>
        </w:tc>
        <w:tc>
          <w:tcPr>
            <w:tcW w:w="673" w:type="pct"/>
            <w:noWrap/>
          </w:tcPr>
          <w:p w14:paraId="007953D3" w14:textId="784B4067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991704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1CE46C9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A4412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rights – of party – s. 10.1</w:t>
            </w:r>
          </w:p>
        </w:tc>
        <w:tc>
          <w:tcPr>
            <w:tcW w:w="673" w:type="pct"/>
            <w:noWrap/>
          </w:tcPr>
          <w:p w14:paraId="4B643588" w14:textId="6E25BA0F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5E667D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354B41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27D1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SPPA </w:t>
            </w:r>
            <w:r w:rsidRPr="00F74271">
              <w:rPr>
                <w:szCs w:val="19"/>
              </w:rPr>
              <w:t>– hearing – witness testimony – self–incrimination</w:t>
            </w:r>
          </w:p>
        </w:tc>
        <w:tc>
          <w:tcPr>
            <w:tcW w:w="673" w:type="pct"/>
            <w:noWrap/>
          </w:tcPr>
          <w:p w14:paraId="4CA493DF" w14:textId="4BE1691C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0C9B5A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39A6A8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2D15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– witness testimony –incriminating testimony – protection from – s.14</w:t>
            </w:r>
          </w:p>
        </w:tc>
        <w:tc>
          <w:tcPr>
            <w:tcW w:w="673" w:type="pct"/>
            <w:noWrap/>
          </w:tcPr>
          <w:p w14:paraId="138BEDDB" w14:textId="4C7BBDCA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A30B5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0F5FE4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A881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 before tribunal – cost orders permitted – s. 17.1</w:t>
            </w:r>
          </w:p>
        </w:tc>
        <w:tc>
          <w:tcPr>
            <w:tcW w:w="673" w:type="pct"/>
            <w:noWrap/>
          </w:tcPr>
          <w:p w14:paraId="606B78A2" w14:textId="047D720A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5FFBF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740332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C7770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hearings – types of hearings</w:t>
            </w:r>
          </w:p>
        </w:tc>
        <w:tc>
          <w:tcPr>
            <w:tcW w:w="673" w:type="pct"/>
            <w:noWrap/>
          </w:tcPr>
          <w:p w14:paraId="3B2D514F" w14:textId="4AEA65CD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49505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39586D9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A943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 xml:space="preserve">SPPA </w:t>
            </w:r>
            <w:r w:rsidRPr="00F74271">
              <w:rPr>
                <w:szCs w:val="19"/>
              </w:rPr>
              <w:t>– interim order by tribunal – s. 16.1</w:t>
            </w:r>
          </w:p>
        </w:tc>
        <w:tc>
          <w:tcPr>
            <w:tcW w:w="673" w:type="pct"/>
            <w:noWrap/>
          </w:tcPr>
          <w:p w14:paraId="2D845E7D" w14:textId="2C2D3A7C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299C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533AD91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7129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motions – s. 16.1</w:t>
            </w:r>
          </w:p>
        </w:tc>
        <w:tc>
          <w:tcPr>
            <w:tcW w:w="673" w:type="pct"/>
            <w:noWrap/>
          </w:tcPr>
          <w:p w14:paraId="6051DFB3" w14:textId="77344DCD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FFCBD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461C49A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A6D1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oral hearings – s. 9</w:t>
            </w:r>
          </w:p>
        </w:tc>
        <w:tc>
          <w:tcPr>
            <w:tcW w:w="673" w:type="pct"/>
            <w:noWrap/>
          </w:tcPr>
          <w:p w14:paraId="01BBF692" w14:textId="1D39C314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2EF019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55321FA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641A58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party rights at hearing s. 10.1</w:t>
            </w:r>
          </w:p>
        </w:tc>
        <w:tc>
          <w:tcPr>
            <w:tcW w:w="673" w:type="pct"/>
            <w:noWrap/>
          </w:tcPr>
          <w:p w14:paraId="5F78893B" w14:textId="5D2BFB0F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E357E1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7AD50A1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F51C7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procedural rights – source </w:t>
            </w:r>
          </w:p>
        </w:tc>
        <w:tc>
          <w:tcPr>
            <w:tcW w:w="673" w:type="pct"/>
            <w:noWrap/>
          </w:tcPr>
          <w:p w14:paraId="1C51D00F" w14:textId="7D599787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9A7863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5B8620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F085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provincial – administrative action</w:t>
            </w:r>
          </w:p>
        </w:tc>
        <w:tc>
          <w:tcPr>
            <w:tcW w:w="673" w:type="pct"/>
            <w:noWrap/>
          </w:tcPr>
          <w:p w14:paraId="7B30BB39" w14:textId="4144FC1D" w:rsidR="00711960" w:rsidRPr="00F74271" w:rsidRDefault="007D085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8B714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67.5.3</w:t>
            </w:r>
          </w:p>
        </w:tc>
      </w:tr>
      <w:tr w:rsidR="00711960" w:rsidRPr="00F74271" w14:paraId="1670DF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38DB86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rule making by tribunals – s. 25.1 – material to examine before hearing </w:t>
            </w:r>
          </w:p>
        </w:tc>
        <w:tc>
          <w:tcPr>
            <w:tcW w:w="673" w:type="pct"/>
            <w:noWrap/>
          </w:tcPr>
          <w:p w14:paraId="2EE79DD6" w14:textId="3A8E42B3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9ED57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6EA16F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39EE3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source of procedural rights</w:t>
            </w:r>
          </w:p>
        </w:tc>
        <w:tc>
          <w:tcPr>
            <w:tcW w:w="673" w:type="pct"/>
            <w:noWrap/>
          </w:tcPr>
          <w:p w14:paraId="6075665C" w14:textId="1AC38E5F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E4CD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29F3704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49F2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tribunal – order to participate in ADR – s. 4.8</w:t>
            </w:r>
          </w:p>
        </w:tc>
        <w:tc>
          <w:tcPr>
            <w:tcW w:w="673" w:type="pct"/>
            <w:noWrap/>
          </w:tcPr>
          <w:p w14:paraId="29FBE20D" w14:textId="39B58860" w:rsidR="00711960" w:rsidRPr="00F74271" w:rsidRDefault="009173B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554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3F1BD6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66.5</w:t>
            </w:r>
          </w:p>
        </w:tc>
      </w:tr>
      <w:tr w:rsidR="00711960" w:rsidRPr="00F74271" w14:paraId="1DE9CB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284D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tribunal – rule–making permitted – s. 25.1</w:t>
            </w:r>
          </w:p>
        </w:tc>
        <w:tc>
          <w:tcPr>
            <w:tcW w:w="673" w:type="pct"/>
            <w:noWrap/>
          </w:tcPr>
          <w:p w14:paraId="5440A002" w14:textId="1B5D3AE2" w:rsidR="00711960" w:rsidRPr="00F74271" w:rsidRDefault="00A923E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E473C8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66.2.3</w:t>
            </w:r>
          </w:p>
        </w:tc>
      </w:tr>
      <w:tr w:rsidR="00711960" w:rsidRPr="00F74271" w14:paraId="0F31BFC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D3794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whether applies to tribunals – s. 3</w:t>
            </w:r>
          </w:p>
        </w:tc>
        <w:tc>
          <w:tcPr>
            <w:tcW w:w="673" w:type="pct"/>
            <w:noWrap/>
          </w:tcPr>
          <w:p w14:paraId="4843E943" w14:textId="40E7DCFA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5886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</w:t>
            </w:r>
          </w:p>
        </w:tc>
      </w:tr>
      <w:tr w:rsidR="00711960" w:rsidRPr="00F74271" w14:paraId="31BFF0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9727B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witness – right to advice from counsel – s.11</w:t>
            </w:r>
          </w:p>
        </w:tc>
        <w:tc>
          <w:tcPr>
            <w:tcW w:w="673" w:type="pct"/>
            <w:noWrap/>
          </w:tcPr>
          <w:p w14:paraId="7BDB329A" w14:textId="13AADED7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33134B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4FF7BE4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B84C0C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written hearings – s. 5.1</w:t>
            </w:r>
          </w:p>
        </w:tc>
        <w:tc>
          <w:tcPr>
            <w:tcW w:w="673" w:type="pct"/>
            <w:noWrap/>
          </w:tcPr>
          <w:p w14:paraId="1EE4A53B" w14:textId="3AD93BAC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4A383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696E0D2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4AA2C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Standard of appeal</w:t>
            </w:r>
            <w:r w:rsidRPr="00F74271">
              <w:rPr>
                <w:szCs w:val="19"/>
              </w:rPr>
              <w:t xml:space="preserve"> – deference – standard of judicial review </w:t>
            </w:r>
          </w:p>
        </w:tc>
        <w:tc>
          <w:tcPr>
            <w:tcW w:w="673" w:type="pct"/>
            <w:noWrap/>
          </w:tcPr>
          <w:p w14:paraId="405353A1" w14:textId="774FA2E5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BC2F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54651C5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FAAB7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appeal – question of pure law – correctness – </w:t>
            </w:r>
            <w:r w:rsidRPr="00F74271">
              <w:rPr>
                <w:i/>
                <w:szCs w:val="19"/>
              </w:rPr>
              <w:t>Housen v Nikolaisen</w:t>
            </w:r>
          </w:p>
        </w:tc>
        <w:tc>
          <w:tcPr>
            <w:tcW w:w="673" w:type="pct"/>
            <w:noWrap/>
          </w:tcPr>
          <w:p w14:paraId="5491C7F4" w14:textId="564A80AF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7B0CAE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68130B1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5FE262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appeal v. standard of judicial review</w:t>
            </w:r>
          </w:p>
        </w:tc>
        <w:tc>
          <w:tcPr>
            <w:tcW w:w="673" w:type="pct"/>
            <w:noWrap/>
          </w:tcPr>
          <w:p w14:paraId="420B78FE" w14:textId="066CB7B1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2D90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67.1</w:t>
            </w:r>
          </w:p>
        </w:tc>
      </w:tr>
      <w:tr w:rsidR="00711960" w:rsidRPr="00F74271" w14:paraId="663F69C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D9E5D6F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b/>
                <w:szCs w:val="19"/>
              </w:rPr>
              <w:t>Standard of review</w:t>
            </w:r>
            <w:r w:rsidRPr="00F74271">
              <w:rPr>
                <w:szCs w:val="19"/>
              </w:rPr>
              <w:t xml:space="preserve"> – common–law standards – </w:t>
            </w:r>
            <w:r w:rsidRPr="00F74271">
              <w:rPr>
                <w:i/>
                <w:szCs w:val="19"/>
              </w:rPr>
              <w:t>Dunsmuir v New Brunswick</w:t>
            </w:r>
          </w:p>
        </w:tc>
        <w:tc>
          <w:tcPr>
            <w:tcW w:w="673" w:type="pct"/>
            <w:noWrap/>
          </w:tcPr>
          <w:p w14:paraId="7F733580" w14:textId="4E441274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1D868F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7639DCD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C9CA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correctness</w:t>
            </w:r>
          </w:p>
        </w:tc>
        <w:tc>
          <w:tcPr>
            <w:tcW w:w="673" w:type="pct"/>
            <w:noWrap/>
          </w:tcPr>
          <w:p w14:paraId="3D7A58C3" w14:textId="42C3153D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9ABFDF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441B9BE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4DB141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deference – level of</w:t>
            </w:r>
          </w:p>
        </w:tc>
        <w:tc>
          <w:tcPr>
            <w:tcW w:w="673" w:type="pct"/>
            <w:noWrap/>
          </w:tcPr>
          <w:p w14:paraId="039E1E9B" w14:textId="376A680A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556(R)–557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408E3E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</w:t>
            </w:r>
          </w:p>
        </w:tc>
      </w:tr>
      <w:tr w:rsidR="00711960" w:rsidRPr="00F74271" w14:paraId="3E92B2E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238292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existing jurisprudence</w:t>
            </w:r>
          </w:p>
        </w:tc>
        <w:tc>
          <w:tcPr>
            <w:tcW w:w="673" w:type="pct"/>
            <w:noWrap/>
          </w:tcPr>
          <w:p w14:paraId="6F90C21E" w14:textId="5217386C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1F73F5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67.3.2.2(b)</w:t>
            </w:r>
          </w:p>
        </w:tc>
      </w:tr>
      <w:tr w:rsidR="00711960" w:rsidRPr="00F74271" w14:paraId="622FEA4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CE6B1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factors – expertise</w:t>
            </w:r>
          </w:p>
        </w:tc>
        <w:tc>
          <w:tcPr>
            <w:tcW w:w="673" w:type="pct"/>
            <w:noWrap/>
          </w:tcPr>
          <w:p w14:paraId="59418874" w14:textId="0E41DFF8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21CB3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67.3.2.2(c)(iii)</w:t>
            </w:r>
          </w:p>
        </w:tc>
      </w:tr>
      <w:tr w:rsidR="00711960" w:rsidRPr="00F74271" w14:paraId="06FBC3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3CB6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factors – key factor – nature of the question </w:t>
            </w:r>
          </w:p>
        </w:tc>
        <w:tc>
          <w:tcPr>
            <w:tcW w:w="673" w:type="pct"/>
            <w:noWrap/>
          </w:tcPr>
          <w:p w14:paraId="2B3842B1" w14:textId="76C793B7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557(R)–558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8635D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38618F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385DCA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factors – nature of the question</w:t>
            </w:r>
          </w:p>
        </w:tc>
        <w:tc>
          <w:tcPr>
            <w:tcW w:w="673" w:type="pct"/>
            <w:noWrap/>
          </w:tcPr>
          <w:p w14:paraId="416EF69E" w14:textId="494A87FB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557(R)–558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8F7E03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20E677B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1CADC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factors – nature of the question – guidelines </w:t>
            </w:r>
          </w:p>
        </w:tc>
        <w:tc>
          <w:tcPr>
            <w:tcW w:w="673" w:type="pct"/>
            <w:noWrap/>
          </w:tcPr>
          <w:p w14:paraId="2E6A6035" w14:textId="179CD063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1F9A2C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67.3.2.2(c)(i)</w:t>
            </w:r>
          </w:p>
        </w:tc>
      </w:tr>
      <w:tr w:rsidR="00711960" w:rsidRPr="00F74271" w14:paraId="491DF7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48CB0D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factors – privative clause</w:t>
            </w:r>
          </w:p>
        </w:tc>
        <w:tc>
          <w:tcPr>
            <w:tcW w:w="673" w:type="pct"/>
            <w:noWrap/>
          </w:tcPr>
          <w:p w14:paraId="64698C8F" w14:textId="0A74521B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 558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042435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67.3.2.2(c)(ii)</w:t>
            </w:r>
          </w:p>
        </w:tc>
      </w:tr>
      <w:tr w:rsidR="00711960" w:rsidRPr="00F74271" w14:paraId="1A5776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B0EC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factors – privative clauses </w:t>
            </w:r>
          </w:p>
        </w:tc>
        <w:tc>
          <w:tcPr>
            <w:tcW w:w="673" w:type="pct"/>
            <w:noWrap/>
          </w:tcPr>
          <w:p w14:paraId="276BA3E9" w14:textId="304E883A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77BFAF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67.3.2.2(c)(ii)</w:t>
            </w:r>
          </w:p>
        </w:tc>
      </w:tr>
      <w:tr w:rsidR="00711960" w:rsidRPr="00F74271" w14:paraId="274F027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6EA80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factors – purpose of tribunal and its enabling statute</w:t>
            </w:r>
          </w:p>
        </w:tc>
        <w:tc>
          <w:tcPr>
            <w:tcW w:w="673" w:type="pct"/>
            <w:noWrap/>
          </w:tcPr>
          <w:p w14:paraId="382FD39A" w14:textId="03AF7068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DD59F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67.3.2.2(c)(iv)</w:t>
            </w:r>
          </w:p>
        </w:tc>
      </w:tr>
      <w:tr w:rsidR="00711960" w:rsidRPr="00F74271" w14:paraId="5F4B28E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D1E16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identified in jurisprudence – judicial review </w:t>
            </w:r>
          </w:p>
        </w:tc>
        <w:tc>
          <w:tcPr>
            <w:tcW w:w="673" w:type="pct"/>
            <w:noWrap/>
          </w:tcPr>
          <w:p w14:paraId="2649581E" w14:textId="46F6726D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66C644D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67.3.2.2(b)</w:t>
            </w:r>
          </w:p>
        </w:tc>
      </w:tr>
      <w:tr w:rsidR="00711960" w:rsidRPr="00F74271" w14:paraId="0C31F1D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16CB5A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judicial review – threshold question</w:t>
            </w:r>
          </w:p>
        </w:tc>
        <w:tc>
          <w:tcPr>
            <w:tcW w:w="673" w:type="pct"/>
            <w:noWrap/>
          </w:tcPr>
          <w:p w14:paraId="2281A70E" w14:textId="0E048404" w:rsidR="00711960" w:rsidRPr="00F74271" w:rsidRDefault="000E1D9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556(R)–557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2F280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</w:t>
            </w:r>
          </w:p>
        </w:tc>
      </w:tr>
      <w:tr w:rsidR="00711960" w:rsidRPr="00F74271" w14:paraId="7241D95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31822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patent unreasonableness – how to address – </w:t>
            </w:r>
            <w:r w:rsidRPr="00F74271">
              <w:rPr>
                <w:i/>
                <w:szCs w:val="19"/>
              </w:rPr>
              <w:t>Canada (Citizenship and Immigration) v Khosa</w:t>
            </w:r>
          </w:p>
        </w:tc>
        <w:tc>
          <w:tcPr>
            <w:tcW w:w="673" w:type="pct"/>
            <w:noWrap/>
          </w:tcPr>
          <w:p w14:paraId="7FE2B922" w14:textId="14390508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7E5498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072BC3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33AD12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reasonableness</w:t>
            </w:r>
          </w:p>
        </w:tc>
        <w:tc>
          <w:tcPr>
            <w:tcW w:w="673" w:type="pct"/>
            <w:noWrap/>
          </w:tcPr>
          <w:p w14:paraId="62762E50" w14:textId="00B196FE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DBA3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4807975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06B5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reasonableness – deference warranted</w:t>
            </w:r>
          </w:p>
        </w:tc>
        <w:tc>
          <w:tcPr>
            <w:tcW w:w="673" w:type="pct"/>
            <w:noWrap/>
          </w:tcPr>
          <w:p w14:paraId="5D77823B" w14:textId="3565A965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CCBF87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2CCE2C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45C19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Standard of review – test – </w:t>
            </w:r>
            <w:r w:rsidRPr="00F74271">
              <w:rPr>
                <w:i/>
                <w:szCs w:val="19"/>
              </w:rPr>
              <w:t>Dunsmuir</w:t>
            </w:r>
            <w:r w:rsidRPr="00F74271">
              <w:rPr>
                <w:szCs w:val="19"/>
              </w:rPr>
              <w:t xml:space="preserve"> – summary </w:t>
            </w:r>
          </w:p>
        </w:tc>
        <w:tc>
          <w:tcPr>
            <w:tcW w:w="673" w:type="pct"/>
            <w:noWrap/>
          </w:tcPr>
          <w:p w14:paraId="1D20A7A8" w14:textId="23BE9256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8CC9D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67.3.2.2(d)</w:t>
            </w:r>
          </w:p>
        </w:tc>
      </w:tr>
      <w:tr w:rsidR="00711960" w:rsidRPr="00F74271" w14:paraId="0F0059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87FD4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two standards defined</w:t>
            </w:r>
          </w:p>
        </w:tc>
        <w:tc>
          <w:tcPr>
            <w:tcW w:w="673" w:type="pct"/>
            <w:noWrap/>
          </w:tcPr>
          <w:p w14:paraId="080BF69E" w14:textId="189C1EB3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E00C7D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67.3.2.1</w:t>
            </w:r>
          </w:p>
        </w:tc>
      </w:tr>
      <w:tr w:rsidR="00711960" w:rsidRPr="00F74271" w14:paraId="2C6887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776DA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Standard of review – which standard...</w:t>
            </w:r>
          </w:p>
        </w:tc>
        <w:tc>
          <w:tcPr>
            <w:tcW w:w="673" w:type="pct"/>
            <w:noWrap/>
          </w:tcPr>
          <w:p w14:paraId="4FB58E4E" w14:textId="4E7AF2A1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32137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</w:t>
            </w:r>
          </w:p>
        </w:tc>
      </w:tr>
      <w:tr w:rsidR="00711960" w:rsidRPr="00F74271" w14:paraId="7EE95DA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15BEA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administrative law</w:t>
            </w:r>
          </w:p>
        </w:tc>
        <w:tc>
          <w:tcPr>
            <w:tcW w:w="673" w:type="pct"/>
            <w:noWrap/>
          </w:tcPr>
          <w:p w14:paraId="7A401B8E" w14:textId="13EF4F62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561(R) – 562(R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086DFF5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30161AD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9BBDB7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Standing</w:t>
            </w:r>
            <w:r w:rsidRPr="00F74271">
              <w:rPr>
                <w:szCs w:val="19"/>
              </w:rPr>
              <w:t xml:space="preserve"> – Charter</w:t>
            </w:r>
          </w:p>
        </w:tc>
        <w:tc>
          <w:tcPr>
            <w:tcW w:w="673" w:type="pct"/>
            <w:noWrap/>
          </w:tcPr>
          <w:p w14:paraId="16DE4203" w14:textId="3711FE5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 xml:space="preserve">(R) </w:t>
            </w:r>
          </w:p>
        </w:tc>
        <w:tc>
          <w:tcPr>
            <w:tcW w:w="497" w:type="pct"/>
            <w:noWrap/>
          </w:tcPr>
          <w:p w14:paraId="67973D4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04BBB06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0F97D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Charter – proving claim</w:t>
            </w:r>
          </w:p>
        </w:tc>
        <w:tc>
          <w:tcPr>
            <w:tcW w:w="673" w:type="pct"/>
            <w:noWrap/>
          </w:tcPr>
          <w:p w14:paraId="00412419" w14:textId="46F64E6F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1272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71.4.2</w:t>
            </w:r>
          </w:p>
        </w:tc>
      </w:tr>
      <w:tr w:rsidR="00711960" w:rsidRPr="00F74271" w14:paraId="394D647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F6B8FF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Charter – test</w:t>
            </w:r>
          </w:p>
        </w:tc>
        <w:tc>
          <w:tcPr>
            <w:tcW w:w="673" w:type="pct"/>
            <w:noWrap/>
          </w:tcPr>
          <w:p w14:paraId="4C7E3505" w14:textId="7B32FB8B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0C4CF3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453FC5D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14F98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Standing – definition </w:t>
            </w:r>
          </w:p>
        </w:tc>
        <w:tc>
          <w:tcPr>
            <w:tcW w:w="673" w:type="pct"/>
            <w:noWrap/>
          </w:tcPr>
          <w:p w14:paraId="64B4D1DB" w14:textId="36D3FCDC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7E3B26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6CEBA3F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960B0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judicial review</w:t>
            </w:r>
          </w:p>
        </w:tc>
        <w:tc>
          <w:tcPr>
            <w:tcW w:w="673" w:type="pct"/>
            <w:noWrap/>
          </w:tcPr>
          <w:p w14:paraId="29319BF4" w14:textId="73465C32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561(R) – 562(R)</w:t>
            </w:r>
          </w:p>
        </w:tc>
        <w:tc>
          <w:tcPr>
            <w:tcW w:w="497" w:type="pct"/>
            <w:noWrap/>
          </w:tcPr>
          <w:p w14:paraId="6F38B10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461F318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FE3FE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Standing – judicial review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18.1(1)</w:t>
            </w:r>
          </w:p>
        </w:tc>
        <w:tc>
          <w:tcPr>
            <w:tcW w:w="673" w:type="pct"/>
            <w:noWrap/>
          </w:tcPr>
          <w:p w14:paraId="02E56C0A" w14:textId="1F6B75F1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6E722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091E475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5BC826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Standing – public interest – judicial review </w:t>
            </w:r>
          </w:p>
        </w:tc>
        <w:tc>
          <w:tcPr>
            <w:tcW w:w="673" w:type="pct"/>
            <w:noWrap/>
          </w:tcPr>
          <w:p w14:paraId="1BE297C3" w14:textId="07981C52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EE4C31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6D37543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9A3AE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Standing – public interest standing – judicial review </w:t>
            </w:r>
          </w:p>
        </w:tc>
        <w:tc>
          <w:tcPr>
            <w:tcW w:w="673" w:type="pct"/>
            <w:noWrap/>
          </w:tcPr>
          <w:p w14:paraId="476DDCD4" w14:textId="05B5AC15" w:rsidR="00711960" w:rsidRPr="00F74271" w:rsidRDefault="007816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CBD822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069B4E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EA746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statutory right</w:t>
            </w:r>
          </w:p>
        </w:tc>
        <w:tc>
          <w:tcPr>
            <w:tcW w:w="673" w:type="pct"/>
            <w:noWrap/>
          </w:tcPr>
          <w:p w14:paraId="7248B26E" w14:textId="71BD7506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561(R) – 562(R)</w:t>
            </w:r>
          </w:p>
        </w:tc>
        <w:tc>
          <w:tcPr>
            <w:tcW w:w="497" w:type="pct"/>
            <w:noWrap/>
          </w:tcPr>
          <w:p w14:paraId="69F211A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67.3.6</w:t>
            </w:r>
          </w:p>
        </w:tc>
      </w:tr>
      <w:tr w:rsidR="00711960" w:rsidRPr="00F74271" w14:paraId="6A495CE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F1D0F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Standing – threshold issue</w:t>
            </w:r>
          </w:p>
        </w:tc>
        <w:tc>
          <w:tcPr>
            <w:tcW w:w="673" w:type="pct"/>
            <w:noWrap/>
          </w:tcPr>
          <w:p w14:paraId="68EF5CC0" w14:textId="1FFD733E" w:rsidR="00711960" w:rsidRPr="00F74271" w:rsidRDefault="00A173F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1C62A1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72.3.1</w:t>
            </w:r>
          </w:p>
        </w:tc>
      </w:tr>
      <w:tr w:rsidR="00711960" w:rsidRPr="00F74271" w14:paraId="046DF2B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7D7A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Stare decisis</w:t>
            </w:r>
            <w:r w:rsidRPr="00F74271">
              <w:rPr>
                <w:szCs w:val="19"/>
              </w:rPr>
              <w:t xml:space="preserve"> – Charter – administrative tribunal – application to </w:t>
            </w:r>
          </w:p>
        </w:tc>
        <w:tc>
          <w:tcPr>
            <w:tcW w:w="673" w:type="pct"/>
            <w:noWrap/>
          </w:tcPr>
          <w:p w14:paraId="37E1F013" w14:textId="25718CF5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</w:t>
            </w:r>
            <w:r w:rsidR="00711960" w:rsidRPr="00F74271">
              <w:rPr>
                <w:szCs w:val="19"/>
              </w:rPr>
              <w:t>)</w:t>
            </w:r>
          </w:p>
        </w:tc>
        <w:tc>
          <w:tcPr>
            <w:tcW w:w="497" w:type="pct"/>
            <w:noWrap/>
          </w:tcPr>
          <w:p w14:paraId="71C3ED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72.7.2</w:t>
            </w:r>
          </w:p>
        </w:tc>
      </w:tr>
      <w:tr w:rsidR="00711960" w:rsidRPr="00F74271" w14:paraId="382F0B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0558E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Statement of Claim – initiating constitutional challenge – provincial Superior Court</w:t>
            </w:r>
          </w:p>
        </w:tc>
        <w:tc>
          <w:tcPr>
            <w:tcW w:w="673" w:type="pct"/>
            <w:noWrap/>
          </w:tcPr>
          <w:p w14:paraId="2D31855E" w14:textId="4CB7F24A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5FD637F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7768E8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FC9B9A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appeal mechanism – delegated decision–making – original exercise of</w:t>
            </w:r>
          </w:p>
        </w:tc>
        <w:tc>
          <w:tcPr>
            <w:tcW w:w="673" w:type="pct"/>
            <w:noWrap/>
          </w:tcPr>
          <w:p w14:paraId="78E39035" w14:textId="1AC1F0A8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2033F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458A46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A46BE4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appeal mechanism – delegated decision–making – original exercise of – examples</w:t>
            </w:r>
          </w:p>
        </w:tc>
        <w:tc>
          <w:tcPr>
            <w:tcW w:w="673" w:type="pct"/>
            <w:noWrap/>
          </w:tcPr>
          <w:p w14:paraId="16FEF048" w14:textId="5813B756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D54B40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5453E3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4C0A3C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decision–makers – scope of power – consequence of acting outside scope</w:t>
            </w:r>
          </w:p>
        </w:tc>
        <w:tc>
          <w:tcPr>
            <w:tcW w:w="673" w:type="pct"/>
            <w:noWrap/>
          </w:tcPr>
          <w:p w14:paraId="4D57D100" w14:textId="65C3E845" w:rsidR="00711960" w:rsidRPr="00F74271" w:rsidRDefault="00F4705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549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CF9C05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6100313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1396A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Statutory interpretation</w:t>
            </w:r>
            <w:r w:rsidRPr="00F74271">
              <w:rPr>
                <w:szCs w:val="19"/>
              </w:rPr>
              <w:t xml:space="preserve"> – administrative law</w:t>
            </w:r>
          </w:p>
        </w:tc>
        <w:tc>
          <w:tcPr>
            <w:tcW w:w="673" w:type="pct"/>
            <w:noWrap/>
          </w:tcPr>
          <w:p w14:paraId="02ABD42A" w14:textId="029E68FC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F6F4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65.2</w:t>
            </w:r>
          </w:p>
        </w:tc>
      </w:tr>
      <w:tr w:rsidR="00711960" w:rsidRPr="00F74271" w14:paraId="1272C4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6BEC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Statutory interpretation – reading down – remedy – Charter infringement </w:t>
            </w:r>
          </w:p>
        </w:tc>
        <w:tc>
          <w:tcPr>
            <w:tcW w:w="673" w:type="pct"/>
            <w:noWrap/>
          </w:tcPr>
          <w:p w14:paraId="4A688A07" w14:textId="43DAA0BC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7841DA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4ECDE93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7EAF4C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interpretation – reading in – remedy – Charter infringement</w:t>
            </w:r>
          </w:p>
        </w:tc>
        <w:tc>
          <w:tcPr>
            <w:tcW w:w="673" w:type="pct"/>
            <w:noWrap/>
          </w:tcPr>
          <w:p w14:paraId="6BBCEF19" w14:textId="1F17D937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4A2D81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24BE4AE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79858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Power of Decision</w:t>
            </w:r>
          </w:p>
        </w:tc>
        <w:tc>
          <w:tcPr>
            <w:tcW w:w="673" w:type="pct"/>
            <w:noWrap/>
          </w:tcPr>
          <w:p w14:paraId="6D055B7F" w14:textId="13121C69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193F8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65.3.1</w:t>
            </w:r>
          </w:p>
        </w:tc>
      </w:tr>
      <w:tr w:rsidR="00711960" w:rsidRPr="00F74271" w14:paraId="0D5F93D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34CC1A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Statutory reconsideration – delegated decision–making – original exercise of </w:t>
            </w:r>
          </w:p>
        </w:tc>
        <w:tc>
          <w:tcPr>
            <w:tcW w:w="673" w:type="pct"/>
            <w:noWrap/>
          </w:tcPr>
          <w:p w14:paraId="22AF3147" w14:textId="062C96DD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60232B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4E6BAC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6B7980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Statutory reconsideration – delegated decision–making – original exercise of – examples </w:t>
            </w:r>
          </w:p>
        </w:tc>
        <w:tc>
          <w:tcPr>
            <w:tcW w:w="673" w:type="pct"/>
            <w:noWrap/>
          </w:tcPr>
          <w:p w14:paraId="6C5097EA" w14:textId="73C5F25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E0D5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12056AA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3C48C7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Statutory reconsideration – delegated decision–making – original exercise of </w:t>
            </w:r>
          </w:p>
        </w:tc>
        <w:tc>
          <w:tcPr>
            <w:tcW w:w="673" w:type="pct"/>
            <w:noWrap/>
          </w:tcPr>
          <w:p w14:paraId="764DFB16" w14:textId="597091B5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8A661D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1F901B2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D841F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review – delegated decision–making – original exercise of</w:t>
            </w:r>
          </w:p>
        </w:tc>
        <w:tc>
          <w:tcPr>
            <w:tcW w:w="673" w:type="pct"/>
            <w:noWrap/>
          </w:tcPr>
          <w:p w14:paraId="276738EF" w14:textId="6DD9A6B0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FFF6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3BC35C1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66EA8B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Statutory review – delegated decision–making – original exercise of – examples</w:t>
            </w:r>
          </w:p>
        </w:tc>
        <w:tc>
          <w:tcPr>
            <w:tcW w:w="673" w:type="pct"/>
            <w:noWrap/>
          </w:tcPr>
          <w:p w14:paraId="0E4B76DC" w14:textId="15B33F36" w:rsidR="00711960" w:rsidRPr="00F74271" w:rsidRDefault="0064778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01B8B8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65.4.1</w:t>
            </w:r>
          </w:p>
        </w:tc>
      </w:tr>
      <w:tr w:rsidR="00711960" w:rsidRPr="00F74271" w14:paraId="1913CCD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0B150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Stay of proceedings</w:t>
            </w:r>
            <w:r w:rsidRPr="00F74271">
              <w:rPr>
                <w:szCs w:val="19"/>
              </w:rPr>
              <w:t xml:space="preserve"> – interim relief – judicial review </w:t>
            </w:r>
          </w:p>
        </w:tc>
        <w:tc>
          <w:tcPr>
            <w:tcW w:w="673" w:type="pct"/>
            <w:noWrap/>
          </w:tcPr>
          <w:p w14:paraId="3D796EA8" w14:textId="50C40941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96FA7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013A16D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A57E9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Stay of proceedings – judicial review – interim relief </w:t>
            </w:r>
          </w:p>
        </w:tc>
        <w:tc>
          <w:tcPr>
            <w:tcW w:w="673" w:type="pct"/>
            <w:noWrap/>
          </w:tcPr>
          <w:p w14:paraId="12F71D36" w14:textId="2841B756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D2861B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04303C5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C8B93D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Stay of proceedings – judicial review – limits </w:t>
            </w:r>
          </w:p>
        </w:tc>
        <w:tc>
          <w:tcPr>
            <w:tcW w:w="673" w:type="pct"/>
            <w:noWrap/>
          </w:tcPr>
          <w:p w14:paraId="01B2A4FA" w14:textId="6976E57C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6FC6F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4E3827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87EFE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Stay of proceedings – judicial review – test </w:t>
            </w:r>
          </w:p>
        </w:tc>
        <w:tc>
          <w:tcPr>
            <w:tcW w:w="673" w:type="pct"/>
            <w:noWrap/>
          </w:tcPr>
          <w:p w14:paraId="7F0A8ADD" w14:textId="161856ED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27E315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6B7F812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B47C9F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Stay of proceedings – limits – on judicial review </w:t>
            </w:r>
          </w:p>
        </w:tc>
        <w:tc>
          <w:tcPr>
            <w:tcW w:w="673" w:type="pct"/>
            <w:noWrap/>
          </w:tcPr>
          <w:p w14:paraId="6C1C46F9" w14:textId="1E591ADA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3DB9F6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1AE91A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8A47E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Stay of proceedings – test – judicial review </w:t>
            </w:r>
          </w:p>
        </w:tc>
        <w:tc>
          <w:tcPr>
            <w:tcW w:w="673" w:type="pct"/>
            <w:noWrap/>
          </w:tcPr>
          <w:p w14:paraId="74F52C47" w14:textId="3C607E41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CB084F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7910BD8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B9CDC5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Striking down – remedy – </w:t>
            </w:r>
            <w:r w:rsidRPr="00F74271">
              <w:rPr>
                <w:i/>
                <w:szCs w:val="19"/>
              </w:rPr>
              <w:t>Constitution Act, 1982,</w:t>
            </w:r>
            <w:r w:rsidRPr="00F74271">
              <w:rPr>
                <w:szCs w:val="19"/>
              </w:rPr>
              <w:t xml:space="preserve"> s. 52</w:t>
            </w:r>
          </w:p>
        </w:tc>
        <w:tc>
          <w:tcPr>
            <w:tcW w:w="673" w:type="pct"/>
            <w:noWrap/>
          </w:tcPr>
          <w:p w14:paraId="4BBF2E09" w14:textId="7D67DA64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055DD2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70.6.1.1</w:t>
            </w:r>
          </w:p>
        </w:tc>
      </w:tr>
      <w:tr w:rsidR="00711960" w:rsidRPr="00F74271" w14:paraId="344957C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4411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Striking down of laws – s. 52 </w:t>
            </w:r>
            <w:r w:rsidRPr="00F74271">
              <w:rPr>
                <w:i/>
                <w:szCs w:val="19"/>
              </w:rPr>
              <w:t>Constitution Act</w:t>
            </w:r>
            <w:r w:rsidRPr="00F74271">
              <w:rPr>
                <w:szCs w:val="19"/>
              </w:rPr>
              <w:t xml:space="preserve"> – remedy</w:t>
            </w:r>
          </w:p>
        </w:tc>
        <w:tc>
          <w:tcPr>
            <w:tcW w:w="673" w:type="pct"/>
            <w:noWrap/>
          </w:tcPr>
          <w:p w14:paraId="585A972A" w14:textId="63F66BBD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660E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70.6.1.1</w:t>
            </w:r>
          </w:p>
        </w:tc>
      </w:tr>
      <w:tr w:rsidR="00711960" w:rsidRPr="00F74271" w14:paraId="50F5B8F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CB9EA6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Structural injunction – Charter</w:t>
            </w:r>
          </w:p>
        </w:tc>
        <w:tc>
          <w:tcPr>
            <w:tcW w:w="673" w:type="pct"/>
            <w:noWrap/>
          </w:tcPr>
          <w:p w14:paraId="03623B3A" w14:textId="55EA8A17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A86D0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70.6.2.2</w:t>
            </w:r>
          </w:p>
        </w:tc>
      </w:tr>
      <w:tr w:rsidR="00711960" w:rsidRPr="00F74271" w14:paraId="73EF634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DC5A2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Substantive review of decision – errors of law that permit judicial review</w:t>
            </w:r>
          </w:p>
        </w:tc>
        <w:tc>
          <w:tcPr>
            <w:tcW w:w="673" w:type="pct"/>
            <w:noWrap/>
          </w:tcPr>
          <w:p w14:paraId="21F394D2" w14:textId="294B1E1F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8A102A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489623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C0BE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Superior Court</w:t>
            </w:r>
            <w:r w:rsidRPr="00F74271">
              <w:rPr>
                <w:szCs w:val="19"/>
              </w:rPr>
              <w:t xml:space="preserve"> – Charter – jurisdiction </w:t>
            </w:r>
          </w:p>
        </w:tc>
        <w:tc>
          <w:tcPr>
            <w:tcW w:w="673" w:type="pct"/>
            <w:noWrap/>
          </w:tcPr>
          <w:p w14:paraId="1A4DFD9A" w14:textId="7E6E64BF" w:rsidR="00711960" w:rsidRPr="00F74271" w:rsidRDefault="00CE3F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06CA9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4EEDCF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2E729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Superior Court – Charter – procedure – options </w:t>
            </w:r>
          </w:p>
        </w:tc>
        <w:tc>
          <w:tcPr>
            <w:tcW w:w="673" w:type="pct"/>
            <w:noWrap/>
          </w:tcPr>
          <w:p w14:paraId="3930647A" w14:textId="17558B1C" w:rsidR="00711960" w:rsidRPr="00F74271" w:rsidRDefault="00481292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594(L) – 595(L)</w:t>
            </w:r>
          </w:p>
        </w:tc>
        <w:tc>
          <w:tcPr>
            <w:tcW w:w="497" w:type="pct"/>
            <w:noWrap/>
          </w:tcPr>
          <w:p w14:paraId="108B66A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476C5B5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37F8B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Superior Court – Charter – </w:t>
            </w:r>
            <w:r w:rsidRPr="00F74271">
              <w:rPr>
                <w:i/>
                <w:szCs w:val="19"/>
              </w:rPr>
              <w:t>Rules of Civil Procedure</w:t>
            </w:r>
          </w:p>
        </w:tc>
        <w:tc>
          <w:tcPr>
            <w:tcW w:w="673" w:type="pct"/>
            <w:noWrap/>
          </w:tcPr>
          <w:p w14:paraId="424CB86E" w14:textId="6467EBB5" w:rsidR="00711960" w:rsidRPr="00F74271" w:rsidRDefault="008D660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4C1FC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72.4.2</w:t>
            </w:r>
          </w:p>
        </w:tc>
      </w:tr>
      <w:tr w:rsidR="00711960" w:rsidRPr="00F74271" w14:paraId="6528084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F882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Superior Court – competency to hear constitutional challenge</w:t>
            </w:r>
          </w:p>
        </w:tc>
        <w:tc>
          <w:tcPr>
            <w:tcW w:w="673" w:type="pct"/>
            <w:noWrap/>
          </w:tcPr>
          <w:p w14:paraId="32AAB2B0" w14:textId="5D11087F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995DC0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17830CE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D2B46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Superior Court – jurisdiction – Charter </w:t>
            </w:r>
          </w:p>
        </w:tc>
        <w:tc>
          <w:tcPr>
            <w:tcW w:w="673" w:type="pct"/>
            <w:noWrap/>
          </w:tcPr>
          <w:p w14:paraId="6D5EE199" w14:textId="5228E2D0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C01AE2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6F36C01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91A6D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Superior Court – jurisdiction – Charter – collateral challenge </w:t>
            </w:r>
          </w:p>
        </w:tc>
        <w:tc>
          <w:tcPr>
            <w:tcW w:w="673" w:type="pct"/>
            <w:noWrap/>
          </w:tcPr>
          <w:p w14:paraId="03BA9286" w14:textId="54E4E065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793E14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1DB2190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273A43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Superior Court – jurisdiction – Charter – direct challenge </w:t>
            </w:r>
          </w:p>
        </w:tc>
        <w:tc>
          <w:tcPr>
            <w:tcW w:w="673" w:type="pct"/>
            <w:noWrap/>
          </w:tcPr>
          <w:p w14:paraId="496EDF6A" w14:textId="5EBBC893" w:rsidR="00711960" w:rsidRPr="00F74271" w:rsidRDefault="001B094D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D7DC9C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72.4.1</w:t>
            </w:r>
          </w:p>
        </w:tc>
      </w:tr>
      <w:tr w:rsidR="00711960" w:rsidRPr="00F74271" w14:paraId="021A1D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76FD8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Suspended declaration of invalidity </w:t>
            </w:r>
          </w:p>
          <w:p w14:paraId="73EA0C8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Constitutional Exemption</w:t>
            </w:r>
          </w:p>
        </w:tc>
        <w:tc>
          <w:tcPr>
            <w:tcW w:w="673" w:type="pct"/>
            <w:noWrap/>
          </w:tcPr>
          <w:p w14:paraId="74EF45A5" w14:textId="05F5662C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587(L); 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A4FCA8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70.6.1.4; 70.6.1.5</w:t>
            </w:r>
          </w:p>
        </w:tc>
      </w:tr>
      <w:tr w:rsidR="00711960" w:rsidRPr="00F74271" w14:paraId="47162D1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DFEE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Suspended declaration of invalidity – Charter – remedy</w:t>
            </w:r>
          </w:p>
          <w:p w14:paraId="2FD40398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 also: Constitutional Exemption</w:t>
            </w:r>
          </w:p>
        </w:tc>
        <w:tc>
          <w:tcPr>
            <w:tcW w:w="673" w:type="pct"/>
            <w:noWrap/>
          </w:tcPr>
          <w:p w14:paraId="739AB728" w14:textId="019FE06D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587(L); 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1716AA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70.6.1.4; 70.6.1.5</w:t>
            </w:r>
          </w:p>
        </w:tc>
      </w:tr>
      <w:tr w:rsidR="00711960" w:rsidRPr="00F74271" w14:paraId="078EDE9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CD893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Suspended declaration of invalidity – exemption </w:t>
            </w:r>
          </w:p>
        </w:tc>
        <w:tc>
          <w:tcPr>
            <w:tcW w:w="673" w:type="pct"/>
            <w:noWrap/>
          </w:tcPr>
          <w:p w14:paraId="4015574C" w14:textId="34A4BAE2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DC2DC6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0008A5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EFE526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Suspending declaration of invalidity – Charter remedy – proving Charter claim</w:t>
            </w:r>
          </w:p>
        </w:tc>
        <w:tc>
          <w:tcPr>
            <w:tcW w:w="673" w:type="pct"/>
            <w:noWrap/>
          </w:tcPr>
          <w:p w14:paraId="4DAAE898" w14:textId="15E7B9B3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0A9E0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71.4.9.2</w:t>
            </w:r>
          </w:p>
        </w:tc>
      </w:tr>
      <w:tr w:rsidR="00711960" w:rsidRPr="00F74271" w14:paraId="4383CA7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6C263A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Suspension – invalid legislation – exemption</w:t>
            </w:r>
          </w:p>
        </w:tc>
        <w:tc>
          <w:tcPr>
            <w:tcW w:w="673" w:type="pct"/>
            <w:noWrap/>
          </w:tcPr>
          <w:p w14:paraId="4A7638C4" w14:textId="7FD32272" w:rsidR="00711960" w:rsidRPr="00F74271" w:rsidRDefault="002240DF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46C8DA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70.6.1.5</w:t>
            </w:r>
          </w:p>
        </w:tc>
      </w:tr>
      <w:tr w:rsidR="00711960" w:rsidRPr="00F74271" w14:paraId="29438FB1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31FBF06F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T</w:t>
            </w:r>
          </w:p>
        </w:tc>
      </w:tr>
      <w:tr w:rsidR="00711960" w:rsidRPr="00F74271" w14:paraId="3E5912C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EC4A1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Taku River Tlingit First Nation v British Columbia</w:t>
            </w:r>
            <w:r w:rsidRPr="00F74271">
              <w:rPr>
                <w:szCs w:val="19"/>
              </w:rPr>
              <w:t xml:space="preserve"> (test for appropriate consultation and compensation)</w:t>
            </w:r>
          </w:p>
        </w:tc>
        <w:tc>
          <w:tcPr>
            <w:tcW w:w="673" w:type="pct"/>
            <w:noWrap/>
          </w:tcPr>
          <w:p w14:paraId="46E28D66" w14:textId="6EFDB061" w:rsidR="00711960" w:rsidRPr="00F74271" w:rsidRDefault="006A7FF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603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C575B5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73.4</w:t>
            </w:r>
          </w:p>
        </w:tc>
      </w:tr>
      <w:tr w:rsidR="00711960" w:rsidRPr="00F74271" w14:paraId="44E46F9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31DF8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Tax – Federal Court has expertise </w:t>
            </w:r>
          </w:p>
        </w:tc>
        <w:tc>
          <w:tcPr>
            <w:tcW w:w="673" w:type="pct"/>
            <w:noWrap/>
          </w:tcPr>
          <w:p w14:paraId="66589D86" w14:textId="547C01FD" w:rsidR="00711960" w:rsidRPr="00F74271" w:rsidRDefault="00C858F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596</w:t>
            </w:r>
            <w:r w:rsidR="00711960" w:rsidRPr="00F74271">
              <w:rPr>
                <w:szCs w:val="19"/>
              </w:rPr>
              <w:t>(R)–</w:t>
            </w:r>
            <w:r w:rsidRPr="00F74271">
              <w:rPr>
                <w:szCs w:val="19"/>
              </w:rPr>
              <w:t>597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09FFE1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72.6.1</w:t>
            </w:r>
          </w:p>
        </w:tc>
      </w:tr>
      <w:tr w:rsidR="00711960" w:rsidRPr="00F74271" w14:paraId="065F674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A9A7BD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Test</w:t>
            </w:r>
            <w:r w:rsidRPr="00F74271">
              <w:rPr>
                <w:szCs w:val="19"/>
              </w:rPr>
              <w:t xml:space="preserve"> – Aboriginal title – </w:t>
            </w:r>
            <w:r w:rsidRPr="00F74271">
              <w:rPr>
                <w:i/>
                <w:szCs w:val="19"/>
              </w:rPr>
              <w:t>Delgamuukw v British Columbia</w:t>
            </w:r>
            <w:r w:rsidRPr="00F74271">
              <w:rPr>
                <w:szCs w:val="19"/>
              </w:rPr>
              <w:t xml:space="preserve"> – modified stage 2</w:t>
            </w:r>
          </w:p>
        </w:tc>
        <w:tc>
          <w:tcPr>
            <w:tcW w:w="673" w:type="pct"/>
            <w:noWrap/>
          </w:tcPr>
          <w:p w14:paraId="638D4AC8" w14:textId="5F814EBE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601</w:t>
            </w:r>
            <w:r w:rsidR="00711960" w:rsidRPr="00F74271">
              <w:rPr>
                <w:szCs w:val="19"/>
              </w:rPr>
              <w:t>(R)</w:t>
            </w:r>
            <w:r w:rsidRPr="00F74271">
              <w:rPr>
                <w:szCs w:val="19"/>
              </w:rPr>
              <w:t xml:space="preserve"> – 602(L); 604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E7AC18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73.2; 73.5.2</w:t>
            </w:r>
          </w:p>
        </w:tc>
      </w:tr>
      <w:tr w:rsidR="00711960" w:rsidRPr="00F74271" w14:paraId="7455CC4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50B00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Test – ancillary powers – pith and substance – division of powers </w:t>
            </w:r>
          </w:p>
        </w:tc>
        <w:tc>
          <w:tcPr>
            <w:tcW w:w="673" w:type="pct"/>
            <w:noWrap/>
          </w:tcPr>
          <w:p w14:paraId="62217D5C" w14:textId="11CA1A03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9D3259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409443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8B73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Test – ancillary powers – pith and substance – federalism </w:t>
            </w:r>
          </w:p>
        </w:tc>
        <w:tc>
          <w:tcPr>
            <w:tcW w:w="673" w:type="pct"/>
            <w:noWrap/>
          </w:tcPr>
          <w:p w14:paraId="72DBB584" w14:textId="745F9080" w:rsidR="00711960" w:rsidRPr="00F74271" w:rsidRDefault="00E522E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579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1CF80F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69.5.1(c)</w:t>
            </w:r>
          </w:p>
        </w:tc>
      </w:tr>
      <w:tr w:rsidR="00711960" w:rsidRPr="00F74271" w14:paraId="416AD12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EC6F0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Test – minimal impairment</w:t>
            </w:r>
          </w:p>
        </w:tc>
        <w:tc>
          <w:tcPr>
            <w:tcW w:w="673" w:type="pct"/>
            <w:noWrap/>
          </w:tcPr>
          <w:p w14:paraId="136BB6EF" w14:textId="1F9E92CE" w:rsidR="00711960" w:rsidRPr="00F74271" w:rsidRDefault="00AD5BD9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591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655B76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71.4.8.3</w:t>
            </w:r>
          </w:p>
        </w:tc>
      </w:tr>
      <w:tr w:rsidR="00711960" w:rsidRPr="00F74271" w14:paraId="5BCF75E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9E7798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Test – stay of proceedings – on judicial review </w:t>
            </w:r>
          </w:p>
        </w:tc>
        <w:tc>
          <w:tcPr>
            <w:tcW w:w="673" w:type="pct"/>
            <w:noWrap/>
          </w:tcPr>
          <w:p w14:paraId="002CE84A" w14:textId="749430A7" w:rsidR="00711960" w:rsidRPr="00F74271" w:rsidRDefault="000E1DC6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561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5D808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67.3.4.3</w:t>
            </w:r>
          </w:p>
        </w:tc>
      </w:tr>
      <w:tr w:rsidR="00711960" w:rsidRPr="00F74271" w14:paraId="0FB6B14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0EB2BB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Test case – challenging constitutionality of statute </w:t>
            </w:r>
          </w:p>
        </w:tc>
        <w:tc>
          <w:tcPr>
            <w:tcW w:w="673" w:type="pct"/>
            <w:noWrap/>
          </w:tcPr>
          <w:p w14:paraId="18F8A436" w14:textId="7E97B1A2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600(L-R)</w:t>
            </w:r>
          </w:p>
        </w:tc>
        <w:tc>
          <w:tcPr>
            <w:tcW w:w="497" w:type="pct"/>
            <w:noWrap/>
          </w:tcPr>
          <w:p w14:paraId="15C05CD9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711960" w:rsidRPr="00F74271" w14:paraId="04A386C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EBB85F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Test litigant – Charter – Rules of Professional Conduct r. 3.2–7</w:t>
            </w:r>
          </w:p>
        </w:tc>
        <w:tc>
          <w:tcPr>
            <w:tcW w:w="673" w:type="pct"/>
            <w:noWrap/>
          </w:tcPr>
          <w:p w14:paraId="2B1070FD" w14:textId="6F8F09FD" w:rsidR="00711960" w:rsidRPr="00F74271" w:rsidRDefault="004E1C0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600(L-R)</w:t>
            </w:r>
          </w:p>
        </w:tc>
        <w:tc>
          <w:tcPr>
            <w:tcW w:w="497" w:type="pct"/>
            <w:noWrap/>
          </w:tcPr>
          <w:p w14:paraId="30CB5C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72.9</w:t>
            </w:r>
          </w:p>
        </w:tc>
      </w:tr>
      <w:tr w:rsidR="00A6352E" w:rsidRPr="00F74271" w14:paraId="74BA3D62" w14:textId="77777777" w:rsidTr="00A63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23E2DA" w14:textId="2AB3CFAB" w:rsidR="00A6352E" w:rsidRPr="00F74271" w:rsidRDefault="00A6352E" w:rsidP="00A6352E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The Crown’s special position - </w:t>
            </w:r>
            <w:r w:rsidRPr="00F74271">
              <w:rPr>
                <w:i/>
                <w:szCs w:val="19"/>
              </w:rPr>
              <w:t>Proceedings Against the Crown Act</w:t>
            </w:r>
            <w:r w:rsidRPr="00F74271">
              <w:rPr>
                <w:szCs w:val="19"/>
              </w:rPr>
              <w:t xml:space="preserve"> –– notice of claim – procedure </w:t>
            </w:r>
          </w:p>
        </w:tc>
        <w:tc>
          <w:tcPr>
            <w:tcW w:w="673" w:type="pct"/>
            <w:noWrap/>
          </w:tcPr>
          <w:p w14:paraId="19C28C3B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595(L)</w:t>
            </w:r>
          </w:p>
        </w:tc>
        <w:tc>
          <w:tcPr>
            <w:tcW w:w="497" w:type="pct"/>
            <w:noWrap/>
          </w:tcPr>
          <w:p w14:paraId="578A6E67" w14:textId="77777777" w:rsidR="00A6352E" w:rsidRPr="00F74271" w:rsidRDefault="00A6352E" w:rsidP="00A63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72.4.3</w:t>
            </w:r>
          </w:p>
        </w:tc>
      </w:tr>
      <w:tr w:rsidR="00711960" w:rsidRPr="00F74271" w14:paraId="229592F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07620B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Thomson Newspapers v. Canada (Attorney General)</w:t>
            </w:r>
            <w:r w:rsidRPr="00F74271">
              <w:rPr>
                <w:szCs w:val="19"/>
              </w:rPr>
              <w:t xml:space="preserve"> (rephrased third prong of proportionality test in </w:t>
            </w:r>
            <w:r w:rsidRPr="00F74271">
              <w:rPr>
                <w:i/>
                <w:szCs w:val="19"/>
              </w:rPr>
              <w:t>Oakes</w:t>
            </w:r>
            <w:r w:rsidRPr="00F74271">
              <w:rPr>
                <w:szCs w:val="19"/>
              </w:rPr>
              <w:t>)</w:t>
            </w:r>
          </w:p>
        </w:tc>
        <w:tc>
          <w:tcPr>
            <w:tcW w:w="673" w:type="pct"/>
            <w:noWrap/>
          </w:tcPr>
          <w:p w14:paraId="1ED2BF17" w14:textId="0FA2D818" w:rsidR="00711960" w:rsidRPr="00F74271" w:rsidRDefault="002912D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585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5F9935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70.5.3</w:t>
            </w:r>
          </w:p>
        </w:tc>
      </w:tr>
      <w:tr w:rsidR="00711960" w:rsidRPr="00F74271" w14:paraId="238EA51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F3325C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Timing – government response – freedom of information – request </w:t>
            </w:r>
          </w:p>
        </w:tc>
        <w:tc>
          <w:tcPr>
            <w:tcW w:w="673" w:type="pct"/>
            <w:noWrap/>
          </w:tcPr>
          <w:p w14:paraId="483E2C26" w14:textId="27B6CF5A" w:rsidR="00711960" w:rsidRPr="00F74271" w:rsidRDefault="00B80E9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4307F4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68.2.3.3</w:t>
            </w:r>
          </w:p>
        </w:tc>
      </w:tr>
      <w:tr w:rsidR="00711960" w:rsidRPr="00F74271" w14:paraId="1C4F6F3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2608AA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Title claims – Aboriginal and treaty rights – Metis – </w:t>
            </w:r>
            <w:r w:rsidRPr="00F74271">
              <w:rPr>
                <w:i/>
                <w:szCs w:val="19"/>
              </w:rPr>
              <w:t>R v. Powley</w:t>
            </w:r>
          </w:p>
        </w:tc>
        <w:tc>
          <w:tcPr>
            <w:tcW w:w="673" w:type="pct"/>
            <w:noWrap/>
          </w:tcPr>
          <w:p w14:paraId="3CB4B31D" w14:textId="518F44BA" w:rsidR="00711960" w:rsidRPr="00F74271" w:rsidRDefault="003A6F9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B48361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7DA0B36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E6B463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Trade and commerce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91(2)</w:t>
            </w:r>
          </w:p>
        </w:tc>
        <w:tc>
          <w:tcPr>
            <w:tcW w:w="673" w:type="pct"/>
            <w:noWrap/>
          </w:tcPr>
          <w:p w14:paraId="6471514B" w14:textId="441B15F7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A48959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7C31F78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90F4A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Trade and commerce – division of powers </w:t>
            </w:r>
          </w:p>
        </w:tc>
        <w:tc>
          <w:tcPr>
            <w:tcW w:w="673" w:type="pct"/>
            <w:noWrap/>
          </w:tcPr>
          <w:p w14:paraId="7AAC4F8D" w14:textId="1490D7D9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F74BA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71320D5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F1827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Trade and commerce – division of powers – test – </w:t>
            </w:r>
            <w:r w:rsidRPr="00F74271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673" w:type="pct"/>
            <w:noWrap/>
          </w:tcPr>
          <w:p w14:paraId="03278885" w14:textId="2D4CDAC1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EAD16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05A04B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369F72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Trade and commerce</w:t>
            </w:r>
            <w:r w:rsidRPr="00F74271">
              <w:rPr>
                <w:szCs w:val="19"/>
              </w:rPr>
              <w:t xml:space="preserve"> – federalism </w:t>
            </w:r>
          </w:p>
        </w:tc>
        <w:tc>
          <w:tcPr>
            <w:tcW w:w="673" w:type="pct"/>
            <w:noWrap/>
          </w:tcPr>
          <w:p w14:paraId="528F8DFD" w14:textId="10F31961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575(R)–576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846F7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313CD5B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189DCBA" w14:textId="77777777" w:rsidR="00711960" w:rsidRPr="00F74271" w:rsidRDefault="00711960" w:rsidP="007C2CD5">
            <w:pPr>
              <w:rPr>
                <w:i/>
                <w:szCs w:val="19"/>
              </w:rPr>
            </w:pPr>
            <w:r w:rsidRPr="00F74271">
              <w:rPr>
                <w:szCs w:val="19"/>
              </w:rPr>
              <w:t xml:space="preserve">Trade and commerce – federalism – test – </w:t>
            </w:r>
            <w:r w:rsidRPr="00F74271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673" w:type="pct"/>
            <w:noWrap/>
          </w:tcPr>
          <w:p w14:paraId="50E5CE2B" w14:textId="6DA1F2A7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B23388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18B116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5DF56DA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Trade and commerce – test – </w:t>
            </w:r>
            <w:r w:rsidRPr="00F74271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673" w:type="pct"/>
            <w:noWrap/>
          </w:tcPr>
          <w:p w14:paraId="6413915B" w14:textId="4A35A07D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DBC37A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69.3.2</w:t>
            </w:r>
          </w:p>
        </w:tc>
      </w:tr>
      <w:tr w:rsidR="00711960" w:rsidRPr="00F74271" w14:paraId="3D27BDB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CB65C5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Tranchemontagne v. Ontario</w:t>
            </w:r>
            <w:r w:rsidRPr="00F74271">
              <w:rPr>
                <w:szCs w:val="19"/>
              </w:rPr>
              <w:t xml:space="preserve"> (tribunal lacking jurisdiction to decide Charter compliance can look at compliance with human rights legislation)</w:t>
            </w:r>
          </w:p>
        </w:tc>
        <w:tc>
          <w:tcPr>
            <w:tcW w:w="673" w:type="pct"/>
            <w:noWrap/>
          </w:tcPr>
          <w:p w14:paraId="5B016266" w14:textId="08DE1347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5F28D95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613C51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8A61C2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Transportation – interprovincial and international – </w:t>
            </w:r>
            <w:r w:rsidRPr="00F74271">
              <w:rPr>
                <w:i/>
                <w:szCs w:val="19"/>
              </w:rPr>
              <w:t>Constitution Act, 1867</w:t>
            </w:r>
            <w:r w:rsidRPr="00F74271">
              <w:rPr>
                <w:szCs w:val="19"/>
              </w:rPr>
              <w:t xml:space="preserve"> – s. 91(29), 92(10)</w:t>
            </w:r>
          </w:p>
        </w:tc>
        <w:tc>
          <w:tcPr>
            <w:tcW w:w="673" w:type="pct"/>
            <w:noWrap/>
          </w:tcPr>
          <w:p w14:paraId="5791E11F" w14:textId="2AB39285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7658E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56050D2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20DC54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Transportation – interprovincial and international – division of powers </w:t>
            </w:r>
          </w:p>
        </w:tc>
        <w:tc>
          <w:tcPr>
            <w:tcW w:w="673" w:type="pct"/>
            <w:noWrap/>
          </w:tcPr>
          <w:p w14:paraId="455705F8" w14:textId="61B7209C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368CE39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21D9D3E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AD64219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Transportation – interprovincial and international – federalism </w:t>
            </w:r>
          </w:p>
        </w:tc>
        <w:tc>
          <w:tcPr>
            <w:tcW w:w="673" w:type="pct"/>
            <w:noWrap/>
          </w:tcPr>
          <w:p w14:paraId="28B28403" w14:textId="24C35474" w:rsidR="00711960" w:rsidRPr="00F74271" w:rsidRDefault="005D635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576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37F332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69.3.5</w:t>
            </w:r>
          </w:p>
        </w:tc>
      </w:tr>
      <w:tr w:rsidR="00711960" w:rsidRPr="00F74271" w14:paraId="741DC2A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A421D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Treaties – interpretation – Aboriginal </w:t>
            </w:r>
          </w:p>
        </w:tc>
        <w:tc>
          <w:tcPr>
            <w:tcW w:w="673" w:type="pct"/>
            <w:noWrap/>
          </w:tcPr>
          <w:p w14:paraId="7FB3CAF0" w14:textId="7DBD848D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F7D471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47DDC0A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4C082F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Treaties – interpretation – </w:t>
            </w:r>
            <w:r w:rsidRPr="00F74271">
              <w:rPr>
                <w:i/>
                <w:szCs w:val="19"/>
              </w:rPr>
              <w:t>R v. Badger</w:t>
            </w:r>
            <w:r w:rsidRPr="00F74271">
              <w:rPr>
                <w:szCs w:val="19"/>
              </w:rPr>
              <w:t xml:space="preserve">      </w:t>
            </w:r>
          </w:p>
          <w:p w14:paraId="586C131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     SEE: </w:t>
            </w:r>
            <w:r w:rsidRPr="00F74271">
              <w:rPr>
                <w:i/>
                <w:szCs w:val="19"/>
              </w:rPr>
              <w:t>R v. Marshall</w:t>
            </w:r>
          </w:p>
        </w:tc>
        <w:tc>
          <w:tcPr>
            <w:tcW w:w="673" w:type="pct"/>
            <w:noWrap/>
          </w:tcPr>
          <w:p w14:paraId="45264F3F" w14:textId="24205102" w:rsidR="00711960" w:rsidRPr="00F74271" w:rsidRDefault="00364CE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9BB0C8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73.2</w:t>
            </w:r>
          </w:p>
        </w:tc>
      </w:tr>
      <w:tr w:rsidR="00711960" w:rsidRPr="00F74271" w14:paraId="3F5131AD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33FC4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Tribunal</w:t>
            </w:r>
            <w:r w:rsidRPr="00F74271">
              <w:rPr>
                <w:szCs w:val="19"/>
              </w:rPr>
              <w:t xml:space="preserve"> – Charter – jurisdiction – implied – test for </w:t>
            </w:r>
          </w:p>
        </w:tc>
        <w:tc>
          <w:tcPr>
            <w:tcW w:w="673" w:type="pct"/>
            <w:noWrap/>
          </w:tcPr>
          <w:p w14:paraId="62618861" w14:textId="00755387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52B9DC9C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2D90CEB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8EB8DF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Charter – s. 24 – remedy </w:t>
            </w:r>
          </w:p>
        </w:tc>
        <w:tc>
          <w:tcPr>
            <w:tcW w:w="673" w:type="pct"/>
            <w:noWrap/>
          </w:tcPr>
          <w:p w14:paraId="6FB3226F" w14:textId="6077F8B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463D025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72.7.1.2</w:t>
            </w:r>
          </w:p>
        </w:tc>
      </w:tr>
      <w:tr w:rsidR="00711960" w:rsidRPr="00F74271" w14:paraId="2DD01C0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756A13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enabling statute – standard of review – factors </w:t>
            </w:r>
          </w:p>
        </w:tc>
        <w:tc>
          <w:tcPr>
            <w:tcW w:w="673" w:type="pct"/>
            <w:noWrap/>
          </w:tcPr>
          <w:p w14:paraId="41737BF2" w14:textId="648BAB0F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0666B8E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67.3.2.2(c)(iv)</w:t>
            </w:r>
          </w:p>
        </w:tc>
      </w:tr>
      <w:tr w:rsidR="00711960" w:rsidRPr="00F74271" w14:paraId="0337FD7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3D1306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federal – notice of constitutional question – </w:t>
            </w:r>
            <w:r w:rsidRPr="00F74271">
              <w:rPr>
                <w:i/>
                <w:szCs w:val="19"/>
              </w:rPr>
              <w:t>FCA</w:t>
            </w:r>
            <w:r w:rsidRPr="00F74271">
              <w:rPr>
                <w:szCs w:val="19"/>
              </w:rPr>
              <w:t xml:space="preserve"> – s. 57</w:t>
            </w:r>
          </w:p>
        </w:tc>
        <w:tc>
          <w:tcPr>
            <w:tcW w:w="673" w:type="pct"/>
            <w:noWrap/>
          </w:tcPr>
          <w:p w14:paraId="2B39FDA3" w14:textId="334D50F7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6AC42E7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162605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603EE3D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hearing – electronic hearing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2FD7677D" w14:textId="2D955629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75AA024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35828EE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BAB2A3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hearing – oral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00809233" w14:textId="76F2106F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5F7563C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10E380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B2357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Tribunal – hearing – right to call witnesses and present evidence and submissions</w:t>
            </w:r>
          </w:p>
        </w:tc>
        <w:tc>
          <w:tcPr>
            <w:tcW w:w="673" w:type="pct"/>
            <w:noWrap/>
          </w:tcPr>
          <w:p w14:paraId="0BBB3EB4" w14:textId="6120A135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96132B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6DCAA5B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2C88F6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hearing – right to present submissions – content of right </w:t>
            </w:r>
          </w:p>
        </w:tc>
        <w:tc>
          <w:tcPr>
            <w:tcW w:w="673" w:type="pct"/>
            <w:noWrap/>
          </w:tcPr>
          <w:p w14:paraId="63320987" w14:textId="028E97A0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1A4793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64897C2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24457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hearing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participatory rights </w:t>
            </w:r>
          </w:p>
        </w:tc>
        <w:tc>
          <w:tcPr>
            <w:tcW w:w="673" w:type="pct"/>
            <w:noWrap/>
          </w:tcPr>
          <w:p w14:paraId="62ED7E5A" w14:textId="58273E0B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C153470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33675AF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96E0C9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hearing – written hearing – </w:t>
            </w:r>
            <w:r w:rsidRPr="00F74271">
              <w:rPr>
                <w:i/>
                <w:szCs w:val="19"/>
              </w:rPr>
              <w:t>SPPA</w:t>
            </w:r>
          </w:p>
        </w:tc>
        <w:tc>
          <w:tcPr>
            <w:tcW w:w="673" w:type="pct"/>
            <w:noWrap/>
          </w:tcPr>
          <w:p w14:paraId="5DE4C2F5" w14:textId="0933E528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(L–R)</w:t>
            </w:r>
          </w:p>
        </w:tc>
        <w:tc>
          <w:tcPr>
            <w:tcW w:w="497" w:type="pct"/>
            <w:noWrap/>
          </w:tcPr>
          <w:p w14:paraId="2C18184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66.3.1</w:t>
            </w:r>
          </w:p>
        </w:tc>
      </w:tr>
      <w:tr w:rsidR="00711960" w:rsidRPr="00F74271" w14:paraId="2DE5673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1A92E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interim order – power to grant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16.1</w:t>
            </w:r>
          </w:p>
        </w:tc>
        <w:tc>
          <w:tcPr>
            <w:tcW w:w="673" w:type="pct"/>
            <w:noWrap/>
          </w:tcPr>
          <w:p w14:paraId="5982461D" w14:textId="5FF740B2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75C8A817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4390297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4B5F310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interpretive tools – Charter </w:t>
            </w:r>
          </w:p>
        </w:tc>
        <w:tc>
          <w:tcPr>
            <w:tcW w:w="673" w:type="pct"/>
            <w:noWrap/>
          </w:tcPr>
          <w:p w14:paraId="633A823B" w14:textId="73CB3E60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599(L)</w:t>
            </w:r>
          </w:p>
        </w:tc>
        <w:tc>
          <w:tcPr>
            <w:tcW w:w="497" w:type="pct"/>
            <w:noWrap/>
          </w:tcPr>
          <w:p w14:paraId="56A2EDF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72.7.1.3</w:t>
            </w:r>
          </w:p>
        </w:tc>
      </w:tr>
      <w:tr w:rsidR="00711960" w:rsidRPr="00F74271" w14:paraId="14EC958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0C92D8E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jurisdiction – Charter – implied – test for </w:t>
            </w:r>
          </w:p>
        </w:tc>
        <w:tc>
          <w:tcPr>
            <w:tcW w:w="673" w:type="pct"/>
            <w:noWrap/>
          </w:tcPr>
          <w:p w14:paraId="7897CB44" w14:textId="4099C372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725DD62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72B4AE8A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330C796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jurisdiction – constitutional question – implied – test for </w:t>
            </w:r>
          </w:p>
        </w:tc>
        <w:tc>
          <w:tcPr>
            <w:tcW w:w="673" w:type="pct"/>
            <w:noWrap/>
          </w:tcPr>
          <w:p w14:paraId="1165AF25" w14:textId="2305D775" w:rsidR="00711960" w:rsidRPr="00F74271" w:rsidRDefault="00EE5E8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598(L)-599(L)</w:t>
            </w:r>
          </w:p>
        </w:tc>
        <w:tc>
          <w:tcPr>
            <w:tcW w:w="497" w:type="pct"/>
            <w:noWrap/>
          </w:tcPr>
          <w:p w14:paraId="04FCD64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72.7.1.1</w:t>
            </w:r>
          </w:p>
        </w:tc>
      </w:tr>
      <w:tr w:rsidR="00711960" w:rsidRPr="00F74271" w14:paraId="53BE720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898DB0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jurisdiction – to grant Charter relief </w:t>
            </w:r>
          </w:p>
        </w:tc>
        <w:tc>
          <w:tcPr>
            <w:tcW w:w="673" w:type="pct"/>
            <w:noWrap/>
          </w:tcPr>
          <w:p w14:paraId="3B181907" w14:textId="155B703E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684E7D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1D6E7027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29515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jurisdiction – to hear Charter claim </w:t>
            </w:r>
          </w:p>
        </w:tc>
        <w:tc>
          <w:tcPr>
            <w:tcW w:w="673" w:type="pct"/>
            <w:noWrap/>
          </w:tcPr>
          <w:p w14:paraId="6822EF97" w14:textId="10665791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F4E646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0BEDCB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D14C8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motions – power to grant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– s. 16.1</w:t>
            </w:r>
          </w:p>
        </w:tc>
        <w:tc>
          <w:tcPr>
            <w:tcW w:w="673" w:type="pct"/>
            <w:noWrap/>
          </w:tcPr>
          <w:p w14:paraId="6870BD83" w14:textId="797657E5" w:rsidR="00711960" w:rsidRPr="00F74271" w:rsidRDefault="00BB4B0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482343D3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66.4</w:t>
            </w:r>
          </w:p>
        </w:tc>
      </w:tr>
      <w:tr w:rsidR="00711960" w:rsidRPr="00F74271" w14:paraId="24C8F8A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CA2AD6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notice of constitutional question </w:t>
            </w:r>
          </w:p>
        </w:tc>
        <w:tc>
          <w:tcPr>
            <w:tcW w:w="673" w:type="pct"/>
            <w:noWrap/>
          </w:tcPr>
          <w:p w14:paraId="47E426B5" w14:textId="6E30D2F3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16ADCE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56E2199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CF777B4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provincial – notice of constitutional question – </w:t>
            </w:r>
            <w:r w:rsidRPr="00F74271">
              <w:rPr>
                <w:i/>
                <w:szCs w:val="19"/>
              </w:rPr>
              <w:t>CJA</w:t>
            </w:r>
            <w:r w:rsidRPr="00F74271">
              <w:rPr>
                <w:szCs w:val="19"/>
              </w:rPr>
              <w:t xml:space="preserve"> – s. 109</w:t>
            </w:r>
          </w:p>
        </w:tc>
        <w:tc>
          <w:tcPr>
            <w:tcW w:w="673" w:type="pct"/>
            <w:noWrap/>
          </w:tcPr>
          <w:p w14:paraId="4CB82336" w14:textId="0F33642D" w:rsidR="00711960" w:rsidRPr="00F74271" w:rsidRDefault="006F066B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599(R)</w:t>
            </w:r>
          </w:p>
        </w:tc>
        <w:tc>
          <w:tcPr>
            <w:tcW w:w="497" w:type="pct"/>
            <w:noWrap/>
          </w:tcPr>
          <w:p w14:paraId="4F2B9AE5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72.7.3</w:t>
            </w:r>
          </w:p>
        </w:tc>
      </w:tr>
      <w:tr w:rsidR="00711960" w:rsidRPr="00F74271" w14:paraId="3CB58768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AFC538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– purpose of – standard of review – factors </w:t>
            </w:r>
          </w:p>
        </w:tc>
        <w:tc>
          <w:tcPr>
            <w:tcW w:w="673" w:type="pct"/>
            <w:noWrap/>
          </w:tcPr>
          <w:p w14:paraId="7D1D392E" w14:textId="1A035CBD" w:rsidR="00711960" w:rsidRPr="00F74271" w:rsidRDefault="00E907E5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558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527A36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67.3.2.2(c)(iv)</w:t>
            </w:r>
          </w:p>
        </w:tc>
      </w:tr>
      <w:tr w:rsidR="002A7520" w:rsidRPr="00F74271" w14:paraId="4B51428E" w14:textId="77777777" w:rsidTr="002A7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1AC7E7C" w14:textId="4566A9D9" w:rsidR="002A7520" w:rsidRPr="00F74271" w:rsidRDefault="002A7520" w:rsidP="002A7520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Tribunal decisions - Band council – judicial review of </w:t>
            </w:r>
          </w:p>
        </w:tc>
        <w:tc>
          <w:tcPr>
            <w:tcW w:w="673" w:type="pct"/>
            <w:noWrap/>
          </w:tcPr>
          <w:p w14:paraId="617D3077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 xml:space="preserve">567(L–R) </w:t>
            </w:r>
          </w:p>
        </w:tc>
        <w:tc>
          <w:tcPr>
            <w:tcW w:w="497" w:type="pct"/>
            <w:noWrap/>
          </w:tcPr>
          <w:p w14:paraId="1AB921C5" w14:textId="77777777" w:rsidR="002A7520" w:rsidRPr="00F74271" w:rsidRDefault="002A7520" w:rsidP="002A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67.7.1</w:t>
            </w:r>
          </w:p>
        </w:tc>
      </w:tr>
      <w:tr w:rsidR="00711960" w:rsidRPr="00F74271" w14:paraId="17162A7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B186F7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Tribunal jurisdiction – proving Charter claim (brief)</w:t>
            </w:r>
          </w:p>
        </w:tc>
        <w:tc>
          <w:tcPr>
            <w:tcW w:w="673" w:type="pct"/>
            <w:noWrap/>
          </w:tcPr>
          <w:p w14:paraId="1378AAB5" w14:textId="6AABECC5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739950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009F4D26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8690987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U</w:t>
            </w:r>
          </w:p>
        </w:tc>
      </w:tr>
      <w:tr w:rsidR="00711960" w:rsidRPr="00F74271" w14:paraId="37C5256F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5F5AC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UES Local 298 v Bibeault</w:t>
            </w:r>
            <w:r w:rsidRPr="00F74271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673" w:type="pct"/>
            <w:noWrap/>
          </w:tcPr>
          <w:p w14:paraId="3729A7E9" w14:textId="47F9DB12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41B56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0BE4E46E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139D23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Unbiased decision maker</w:t>
            </w:r>
            <w:r w:rsidRPr="00F74271">
              <w:rPr>
                <w:szCs w:val="19"/>
              </w:rPr>
              <w:t xml:space="preserve"> – right to – fairness </w:t>
            </w:r>
          </w:p>
        </w:tc>
        <w:tc>
          <w:tcPr>
            <w:tcW w:w="673" w:type="pct"/>
            <w:noWrap/>
          </w:tcPr>
          <w:p w14:paraId="4241647D" w14:textId="4B4E7021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61B8DC36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34D56B8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71BF725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Unbiased decision maker – right to – natural justice</w:t>
            </w:r>
          </w:p>
        </w:tc>
        <w:tc>
          <w:tcPr>
            <w:tcW w:w="673" w:type="pct"/>
            <w:noWrap/>
          </w:tcPr>
          <w:p w14:paraId="36E54692" w14:textId="30166E27" w:rsidR="00711960" w:rsidRPr="00F74271" w:rsidRDefault="003F61AC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544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4D119B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65.3.3.1</w:t>
            </w:r>
          </w:p>
        </w:tc>
      </w:tr>
      <w:tr w:rsidR="00711960" w:rsidRPr="00F74271" w14:paraId="0646FDF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8B349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Unextinguished – Aboriginal and treaty rights</w:t>
            </w:r>
          </w:p>
        </w:tc>
        <w:tc>
          <w:tcPr>
            <w:tcW w:w="673" w:type="pct"/>
            <w:noWrap/>
          </w:tcPr>
          <w:p w14:paraId="496E8709" w14:textId="0ECF5D3D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03F450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514D105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6C890AC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Unextinguished treaty rights – </w:t>
            </w:r>
            <w:r w:rsidRPr="00F74271">
              <w:rPr>
                <w:i/>
                <w:szCs w:val="19"/>
              </w:rPr>
              <w:t>R v Sparrow</w:t>
            </w:r>
          </w:p>
        </w:tc>
        <w:tc>
          <w:tcPr>
            <w:tcW w:w="673" w:type="pct"/>
            <w:noWrap/>
          </w:tcPr>
          <w:p w14:paraId="607024CD" w14:textId="70749E7C" w:rsidR="00711960" w:rsidRPr="00F74271" w:rsidRDefault="00B44C8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602</w:t>
            </w:r>
            <w:r w:rsidR="00711960" w:rsidRPr="00F74271">
              <w:rPr>
                <w:szCs w:val="19"/>
              </w:rPr>
              <w:t>(R) –</w:t>
            </w:r>
            <w:r w:rsidRPr="00F74271">
              <w:rPr>
                <w:szCs w:val="19"/>
              </w:rPr>
              <w:t xml:space="preserve"> 603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940AD81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73.3</w:t>
            </w:r>
          </w:p>
        </w:tc>
      </w:tr>
      <w:tr w:rsidR="00711960" w:rsidRPr="00F74271" w14:paraId="2911C416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477E73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University – mandatory retirement – Charter – application to </w:t>
            </w:r>
          </w:p>
        </w:tc>
        <w:tc>
          <w:tcPr>
            <w:tcW w:w="673" w:type="pct"/>
            <w:noWrap/>
          </w:tcPr>
          <w:p w14:paraId="56ED0EA1" w14:textId="2ACD3FD7" w:rsidR="00711960" w:rsidRPr="00F74271" w:rsidRDefault="0072371E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581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F57096F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70.2</w:t>
            </w:r>
          </w:p>
        </w:tc>
      </w:tr>
      <w:tr w:rsidR="00711960" w:rsidRPr="00F74271" w14:paraId="794BB77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299C54E3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Unreasonable search and seizure – Charter – s. 8</w:t>
            </w:r>
          </w:p>
        </w:tc>
        <w:tc>
          <w:tcPr>
            <w:tcW w:w="673" w:type="pct"/>
            <w:noWrap/>
          </w:tcPr>
          <w:p w14:paraId="6D715A95" w14:textId="52F0B72D" w:rsidR="00711960" w:rsidRPr="00F74271" w:rsidRDefault="00495FB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30AD0954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70.4.5</w:t>
            </w:r>
          </w:p>
        </w:tc>
      </w:tr>
      <w:tr w:rsidR="00711960" w:rsidRPr="00F74271" w14:paraId="1CC2B56A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8C9B21B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V</w:t>
            </w:r>
          </w:p>
        </w:tc>
      </w:tr>
      <w:tr w:rsidR="00711960" w:rsidRPr="00F74271" w14:paraId="47624111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4B663C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Voice Construction Ltd v Construction and General Workers’ Union, Local 92</w:t>
            </w:r>
            <w:r w:rsidRPr="00F74271">
              <w:rPr>
                <w:szCs w:val="19"/>
              </w:rPr>
              <w:t xml:space="preserve"> (standard of review must be determined prior to judicial review)</w:t>
            </w:r>
          </w:p>
        </w:tc>
        <w:tc>
          <w:tcPr>
            <w:tcW w:w="673" w:type="pct"/>
            <w:noWrap/>
          </w:tcPr>
          <w:p w14:paraId="141F5D1B" w14:textId="1F311538" w:rsidR="00711960" w:rsidRPr="00F74271" w:rsidRDefault="0075420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1243A01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65.6</w:t>
            </w:r>
          </w:p>
        </w:tc>
      </w:tr>
      <w:tr w:rsidR="00711960" w:rsidRPr="00F74271" w14:paraId="779BD8D5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1F66FC6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Vote – right to – Charter – s. 3</w:t>
            </w:r>
          </w:p>
        </w:tc>
        <w:tc>
          <w:tcPr>
            <w:tcW w:w="673" w:type="pct"/>
            <w:noWrap/>
          </w:tcPr>
          <w:p w14:paraId="4CEE8D81" w14:textId="6E05E39B" w:rsidR="00711960" w:rsidRPr="00F74271" w:rsidRDefault="00BE2454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582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6B778A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70.4.2</w:t>
            </w:r>
          </w:p>
        </w:tc>
      </w:tr>
      <w:tr w:rsidR="00711960" w:rsidRPr="00F74271" w14:paraId="7E34A163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0DA587E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Vriend v. Alberta</w:t>
            </w:r>
            <w:r w:rsidRPr="00F74271">
              <w:rPr>
                <w:szCs w:val="19"/>
              </w:rPr>
              <w:t xml:space="preserve"> (example of reading in)</w:t>
            </w:r>
          </w:p>
        </w:tc>
        <w:tc>
          <w:tcPr>
            <w:tcW w:w="673" w:type="pct"/>
            <w:noWrap/>
          </w:tcPr>
          <w:p w14:paraId="4381B004" w14:textId="2390ED80" w:rsidR="00711960" w:rsidRPr="00F74271" w:rsidRDefault="0017481A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586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614A65EA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70.6.1.2</w:t>
            </w:r>
          </w:p>
        </w:tc>
      </w:tr>
      <w:tr w:rsidR="00711960" w:rsidRPr="00F74271" w14:paraId="2873BB2A" w14:textId="77777777" w:rsidTr="00A0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4205BEF" w14:textId="77777777" w:rsidR="00711960" w:rsidRPr="00F74271" w:rsidRDefault="00711960" w:rsidP="00CF0ADA">
            <w:pPr>
              <w:jc w:val="center"/>
              <w:rPr>
                <w:b/>
                <w:szCs w:val="19"/>
              </w:rPr>
            </w:pPr>
            <w:r w:rsidRPr="00F74271">
              <w:rPr>
                <w:b/>
                <w:szCs w:val="19"/>
              </w:rPr>
              <w:t>W</w:t>
            </w:r>
          </w:p>
        </w:tc>
      </w:tr>
      <w:tr w:rsidR="00711960" w:rsidRPr="00F74271" w14:paraId="3555FBD0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7ADFFDD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Weber v. Ontario Hydro</w:t>
            </w:r>
            <w:r w:rsidRPr="00F74271">
              <w:rPr>
                <w:szCs w:val="19"/>
              </w:rPr>
              <w:t xml:space="preserve"> (inability to bring civil action made it appropriate for tribunal to award damages for Charter breach)</w:t>
            </w:r>
          </w:p>
        </w:tc>
        <w:tc>
          <w:tcPr>
            <w:tcW w:w="673" w:type="pct"/>
            <w:noWrap/>
          </w:tcPr>
          <w:p w14:paraId="7E1A1B29" w14:textId="075FE49C" w:rsidR="00711960" w:rsidRPr="00F74271" w:rsidRDefault="000210A8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590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4A90F00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71.4.3</w:t>
            </w:r>
          </w:p>
        </w:tc>
      </w:tr>
      <w:tr w:rsidR="00711960" w:rsidRPr="00F74271" w14:paraId="5BDD069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EAA3347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i/>
                <w:szCs w:val="19"/>
              </w:rPr>
              <w:t>Withler v. Canada (Attorney General)</w:t>
            </w:r>
            <w:r w:rsidRPr="00F74271">
              <w:rPr>
                <w:szCs w:val="19"/>
              </w:rPr>
              <w:t xml:space="preserve"> (don’t need to identify mirror comparator group for s. 15)</w:t>
            </w:r>
          </w:p>
        </w:tc>
        <w:tc>
          <w:tcPr>
            <w:tcW w:w="673" w:type="pct"/>
            <w:noWrap/>
          </w:tcPr>
          <w:p w14:paraId="227E0708" w14:textId="5DA107B9" w:rsidR="00711960" w:rsidRPr="00F74271" w:rsidRDefault="00073877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584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57E08862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70.4.6</w:t>
            </w:r>
          </w:p>
        </w:tc>
      </w:tr>
      <w:tr w:rsidR="00711960" w:rsidRPr="00F74271" w14:paraId="50A72102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951E941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b/>
                <w:szCs w:val="19"/>
              </w:rPr>
              <w:t>Witness</w:t>
            </w:r>
            <w:r w:rsidRPr="00F74271">
              <w:rPr>
                <w:szCs w:val="19"/>
              </w:rPr>
              <w:t xml:space="preserve"> – tribunal – hearing – compellability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666E30C3" w14:textId="64ED74FF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2C5193FD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1554177B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6AA2A3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Witness – tribunal – hearing – issuing summons – </w:t>
            </w:r>
            <w:r w:rsidRPr="00F74271">
              <w:rPr>
                <w:i/>
                <w:szCs w:val="19"/>
              </w:rPr>
              <w:t>SPPA</w:t>
            </w:r>
            <w:r w:rsidRPr="00F74271">
              <w:rPr>
                <w:szCs w:val="19"/>
              </w:rPr>
              <w:t xml:space="preserve"> </w:t>
            </w:r>
          </w:p>
        </w:tc>
        <w:tc>
          <w:tcPr>
            <w:tcW w:w="673" w:type="pct"/>
            <w:noWrap/>
          </w:tcPr>
          <w:p w14:paraId="392317D7" w14:textId="5C755B15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552</w:t>
            </w:r>
            <w:r w:rsidR="00711960" w:rsidRPr="00F74271">
              <w:rPr>
                <w:szCs w:val="19"/>
              </w:rPr>
              <w:t>(R)</w:t>
            </w:r>
          </w:p>
        </w:tc>
        <w:tc>
          <w:tcPr>
            <w:tcW w:w="497" w:type="pct"/>
            <w:noWrap/>
          </w:tcPr>
          <w:p w14:paraId="125656FE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66.3.2</w:t>
            </w:r>
          </w:p>
        </w:tc>
      </w:tr>
      <w:tr w:rsidR="00711960" w:rsidRPr="00F74271" w14:paraId="70D1F574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56158EEB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 xml:space="preserve">Witness – tribunal – hearing – protection from incriminating testimony </w:t>
            </w:r>
          </w:p>
        </w:tc>
        <w:tc>
          <w:tcPr>
            <w:tcW w:w="673" w:type="pct"/>
            <w:noWrap/>
          </w:tcPr>
          <w:p w14:paraId="1418A0EB" w14:textId="70CB66E2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0FE21F28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F74271" w14:paraId="2E562F8C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41C25E9F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Witness – tribunal – hearing – right to advice from counsel or agent</w:t>
            </w:r>
          </w:p>
        </w:tc>
        <w:tc>
          <w:tcPr>
            <w:tcW w:w="673" w:type="pct"/>
            <w:noWrap/>
          </w:tcPr>
          <w:p w14:paraId="58B4E0C9" w14:textId="440E7E57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2E2075DB" w14:textId="77777777" w:rsidR="00711960" w:rsidRPr="00F74271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</w:p>
        </w:tc>
      </w:tr>
      <w:tr w:rsidR="00711960" w:rsidRPr="00AF73B0" w14:paraId="06AEED79" w14:textId="77777777" w:rsidTr="00E06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0" w:type="pct"/>
            <w:noWrap/>
          </w:tcPr>
          <w:p w14:paraId="3B6AD14C" w14:textId="77777777" w:rsidR="00711960" w:rsidRPr="00F74271" w:rsidRDefault="00711960" w:rsidP="007C2CD5">
            <w:pPr>
              <w:rPr>
                <w:szCs w:val="19"/>
              </w:rPr>
            </w:pPr>
            <w:r w:rsidRPr="00F74271">
              <w:rPr>
                <w:szCs w:val="19"/>
              </w:rPr>
              <w:t>Witness testimony – admin hearing</w:t>
            </w:r>
          </w:p>
        </w:tc>
        <w:tc>
          <w:tcPr>
            <w:tcW w:w="673" w:type="pct"/>
            <w:noWrap/>
          </w:tcPr>
          <w:p w14:paraId="0BEC165F" w14:textId="71D4929B" w:rsidR="00711960" w:rsidRPr="00F74271" w:rsidRDefault="00A77B71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553</w:t>
            </w:r>
            <w:r w:rsidR="00711960" w:rsidRPr="00F74271">
              <w:rPr>
                <w:szCs w:val="19"/>
              </w:rPr>
              <w:t>(L)</w:t>
            </w:r>
          </w:p>
        </w:tc>
        <w:tc>
          <w:tcPr>
            <w:tcW w:w="497" w:type="pct"/>
            <w:noWrap/>
          </w:tcPr>
          <w:p w14:paraId="7B22F21B" w14:textId="77777777" w:rsidR="00711960" w:rsidRPr="00AF73B0" w:rsidRDefault="00711960" w:rsidP="007C2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F74271">
              <w:rPr>
                <w:szCs w:val="19"/>
              </w:rPr>
              <w:t>66.3.3</w:t>
            </w:r>
            <w:bookmarkStart w:id="0" w:name="_GoBack"/>
            <w:bookmarkEnd w:id="0"/>
          </w:p>
        </w:tc>
      </w:tr>
    </w:tbl>
    <w:p w14:paraId="0C06E4C6" w14:textId="77777777" w:rsidR="007C2CD5" w:rsidRDefault="007C2CD5">
      <w:pPr>
        <w:sectPr w:rsidR="007C2CD5" w:rsidSect="00A015F2">
          <w:type w:val="continuous"/>
          <w:pgSz w:w="15840" w:h="12240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F833DF7" w14:textId="77777777" w:rsidR="00BB53AC" w:rsidRDefault="00BB53AC"/>
    <w:sectPr w:rsidR="00BB53AC" w:rsidSect="007C2CD5">
      <w:type w:val="continuous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7D609" w14:textId="77777777" w:rsidR="002A7520" w:rsidRDefault="002A7520" w:rsidP="007C2CD5">
      <w:r>
        <w:separator/>
      </w:r>
    </w:p>
  </w:endnote>
  <w:endnote w:type="continuationSeparator" w:id="0">
    <w:p w14:paraId="4F375E39" w14:textId="77777777" w:rsidR="002A7520" w:rsidRDefault="002A7520" w:rsidP="007C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F40BD" w14:textId="77777777" w:rsidR="002A7520" w:rsidRDefault="002A7520" w:rsidP="00DA3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D3242B" w14:textId="77777777" w:rsidR="002A7520" w:rsidRDefault="002A75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7D5C4" w14:textId="77777777" w:rsidR="002A7520" w:rsidRDefault="002A7520" w:rsidP="00DA3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71">
      <w:rPr>
        <w:rStyle w:val="PageNumber"/>
        <w:noProof/>
      </w:rPr>
      <w:t>6</w:t>
    </w:r>
    <w:r>
      <w:rPr>
        <w:rStyle w:val="PageNumber"/>
      </w:rPr>
      <w:fldChar w:fldCharType="end"/>
    </w:r>
  </w:p>
  <w:p w14:paraId="3035075A" w14:textId="77777777" w:rsidR="002A7520" w:rsidRDefault="002A75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3C37" w14:textId="77777777" w:rsidR="002A7520" w:rsidRDefault="002A7520" w:rsidP="007C2CD5">
      <w:r>
        <w:separator/>
      </w:r>
    </w:p>
  </w:footnote>
  <w:footnote w:type="continuationSeparator" w:id="0">
    <w:p w14:paraId="63A98917" w14:textId="77777777" w:rsidR="002A7520" w:rsidRDefault="002A7520" w:rsidP="007C2C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EEFC8" w14:textId="31BEC821" w:rsidR="002A7520" w:rsidRPr="00FF75D6" w:rsidRDefault="002A7520" w:rsidP="00FF75D6">
    <w:pPr>
      <w:pStyle w:val="Header"/>
    </w:pPr>
    <w:r>
      <w:t>Barrister Exam (2016) – Public Law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74271" w:rsidRPr="00F74271">
      <w:rPr>
        <w:noProof/>
        <w:sz w:val="14"/>
        <w:szCs w:val="12"/>
      </w:rPr>
      <w:t>1</w:t>
    </w:r>
    <w:r>
      <w:rPr>
        <w:noProof/>
        <w:sz w:val="14"/>
        <w:szCs w:val="12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EA64" w14:textId="77777777" w:rsidR="002A7520" w:rsidRDefault="00F74271">
    <w:pPr>
      <w:pStyle w:val="Header"/>
    </w:pPr>
    <w:sdt>
      <w:sdtPr>
        <w:id w:val="575025148"/>
        <w:placeholder>
          <w:docPart w:val="345404123967384893F86CC87E7BDD1F"/>
        </w:placeholder>
        <w:temporary/>
        <w:showingPlcHdr/>
      </w:sdtPr>
      <w:sdtEndPr/>
      <w:sdtContent>
        <w:r w:rsidR="002A7520">
          <w:t>[Type text]</w:t>
        </w:r>
      </w:sdtContent>
    </w:sdt>
    <w:r w:rsidR="002A7520">
      <w:ptab w:relativeTo="margin" w:alignment="center" w:leader="none"/>
    </w:r>
    <w:sdt>
      <w:sdtPr>
        <w:id w:val="804895349"/>
        <w:placeholder>
          <w:docPart w:val="FA2017C887F3B647BA9686B2A6272FC7"/>
        </w:placeholder>
        <w:temporary/>
        <w:showingPlcHdr/>
      </w:sdtPr>
      <w:sdtEndPr/>
      <w:sdtContent>
        <w:r w:rsidR="002A7520">
          <w:t>[Type text]</w:t>
        </w:r>
      </w:sdtContent>
    </w:sdt>
    <w:r w:rsidR="002A7520">
      <w:ptab w:relativeTo="margin" w:alignment="right" w:leader="none"/>
    </w:r>
    <w:sdt>
      <w:sdtPr>
        <w:id w:val="-2093161857"/>
        <w:placeholder>
          <w:docPart w:val="A09BDA0A67A8744E9AA6153AD09D54DA"/>
        </w:placeholder>
        <w:temporary/>
        <w:showingPlcHdr/>
      </w:sdtPr>
      <w:sdtEndPr/>
      <w:sdtContent>
        <w:r w:rsidR="002A7520">
          <w:t>[Type text]</w:t>
        </w:r>
      </w:sdtContent>
    </w:sdt>
  </w:p>
  <w:p w14:paraId="35A1ED4C" w14:textId="77777777" w:rsidR="002A7520" w:rsidRDefault="002A752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AACE" w14:textId="57FC1D56" w:rsidR="002A7520" w:rsidRDefault="002A7520">
    <w:pPr>
      <w:pStyle w:val="Header"/>
    </w:pPr>
    <w:r>
      <w:t>Barrister Exam (2016) – Public Law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29"/>
    <w:rsid w:val="000210A8"/>
    <w:rsid w:val="00035D7E"/>
    <w:rsid w:val="00073877"/>
    <w:rsid w:val="00080718"/>
    <w:rsid w:val="00086C17"/>
    <w:rsid w:val="000877C2"/>
    <w:rsid w:val="000963ED"/>
    <w:rsid w:val="000A3AE0"/>
    <w:rsid w:val="000E1D97"/>
    <w:rsid w:val="000E1DC6"/>
    <w:rsid w:val="00100F1F"/>
    <w:rsid w:val="00106975"/>
    <w:rsid w:val="001272A3"/>
    <w:rsid w:val="00145E1C"/>
    <w:rsid w:val="0017481A"/>
    <w:rsid w:val="00181E32"/>
    <w:rsid w:val="001B094D"/>
    <w:rsid w:val="002209BE"/>
    <w:rsid w:val="002240DF"/>
    <w:rsid w:val="00261CB6"/>
    <w:rsid w:val="00272FA3"/>
    <w:rsid w:val="00287468"/>
    <w:rsid w:val="002912D8"/>
    <w:rsid w:val="002A7520"/>
    <w:rsid w:val="002F298E"/>
    <w:rsid w:val="002F7BF0"/>
    <w:rsid w:val="00336F6A"/>
    <w:rsid w:val="003644EB"/>
    <w:rsid w:val="00364CE4"/>
    <w:rsid w:val="00376ABE"/>
    <w:rsid w:val="003A6F9E"/>
    <w:rsid w:val="003B2564"/>
    <w:rsid w:val="003B58D9"/>
    <w:rsid w:val="003E6229"/>
    <w:rsid w:val="003F1CAF"/>
    <w:rsid w:val="003F61AC"/>
    <w:rsid w:val="00472F54"/>
    <w:rsid w:val="00481292"/>
    <w:rsid w:val="00495FB1"/>
    <w:rsid w:val="004E1C00"/>
    <w:rsid w:val="0055291C"/>
    <w:rsid w:val="005679F8"/>
    <w:rsid w:val="0059436B"/>
    <w:rsid w:val="005D0B12"/>
    <w:rsid w:val="005D635B"/>
    <w:rsid w:val="005F59EE"/>
    <w:rsid w:val="006005A8"/>
    <w:rsid w:val="00640BA8"/>
    <w:rsid w:val="00642621"/>
    <w:rsid w:val="00647780"/>
    <w:rsid w:val="00693B4F"/>
    <w:rsid w:val="006A6CB4"/>
    <w:rsid w:val="006A7FFA"/>
    <w:rsid w:val="006D5430"/>
    <w:rsid w:val="006F0271"/>
    <w:rsid w:val="006F066B"/>
    <w:rsid w:val="006F1AD6"/>
    <w:rsid w:val="006F5F5B"/>
    <w:rsid w:val="00711960"/>
    <w:rsid w:val="0072371E"/>
    <w:rsid w:val="007278F1"/>
    <w:rsid w:val="00744EFD"/>
    <w:rsid w:val="00752ED9"/>
    <w:rsid w:val="0075420A"/>
    <w:rsid w:val="007816D8"/>
    <w:rsid w:val="007C2000"/>
    <w:rsid w:val="007C2449"/>
    <w:rsid w:val="007C2CD5"/>
    <w:rsid w:val="007D0859"/>
    <w:rsid w:val="007D4F7C"/>
    <w:rsid w:val="008901DE"/>
    <w:rsid w:val="008A4C07"/>
    <w:rsid w:val="008C1AEF"/>
    <w:rsid w:val="008D5E11"/>
    <w:rsid w:val="008D6606"/>
    <w:rsid w:val="009011F8"/>
    <w:rsid w:val="009173B7"/>
    <w:rsid w:val="00972B5F"/>
    <w:rsid w:val="009739E1"/>
    <w:rsid w:val="00993AFA"/>
    <w:rsid w:val="00994462"/>
    <w:rsid w:val="00A015F2"/>
    <w:rsid w:val="00A13EC8"/>
    <w:rsid w:val="00A173F0"/>
    <w:rsid w:val="00A52E1E"/>
    <w:rsid w:val="00A6352E"/>
    <w:rsid w:val="00A7144E"/>
    <w:rsid w:val="00A748BD"/>
    <w:rsid w:val="00A77B71"/>
    <w:rsid w:val="00A923E9"/>
    <w:rsid w:val="00AA5F3F"/>
    <w:rsid w:val="00AD5BD9"/>
    <w:rsid w:val="00AF73B0"/>
    <w:rsid w:val="00B21AB2"/>
    <w:rsid w:val="00B347EA"/>
    <w:rsid w:val="00B35295"/>
    <w:rsid w:val="00B44C84"/>
    <w:rsid w:val="00B648D2"/>
    <w:rsid w:val="00B77CCB"/>
    <w:rsid w:val="00B80E90"/>
    <w:rsid w:val="00BB4B07"/>
    <w:rsid w:val="00BB53AC"/>
    <w:rsid w:val="00BC3ECF"/>
    <w:rsid w:val="00BD3C33"/>
    <w:rsid w:val="00BE2454"/>
    <w:rsid w:val="00C63AD5"/>
    <w:rsid w:val="00C65C35"/>
    <w:rsid w:val="00C858F7"/>
    <w:rsid w:val="00CA3849"/>
    <w:rsid w:val="00CE3F07"/>
    <w:rsid w:val="00CF0ADA"/>
    <w:rsid w:val="00D00E5B"/>
    <w:rsid w:val="00D62E82"/>
    <w:rsid w:val="00D63A1C"/>
    <w:rsid w:val="00D740B8"/>
    <w:rsid w:val="00DA354A"/>
    <w:rsid w:val="00E06B84"/>
    <w:rsid w:val="00E15E5C"/>
    <w:rsid w:val="00E522EB"/>
    <w:rsid w:val="00E8104A"/>
    <w:rsid w:val="00E907E5"/>
    <w:rsid w:val="00E95079"/>
    <w:rsid w:val="00EA5F24"/>
    <w:rsid w:val="00ED080B"/>
    <w:rsid w:val="00EE5E87"/>
    <w:rsid w:val="00F47051"/>
    <w:rsid w:val="00F54462"/>
    <w:rsid w:val="00F74271"/>
    <w:rsid w:val="00FA29D7"/>
    <w:rsid w:val="00FB07E4"/>
    <w:rsid w:val="00FC1DB3"/>
    <w:rsid w:val="00FC32AE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76C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29"/>
    <w:pPr>
      <w:spacing w:after="0" w:line="240" w:lineRule="auto"/>
    </w:pPr>
    <w:rPr>
      <w:rFonts w:ascii="Arial Narrow" w:hAnsi="Arial Narrow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lock Quote"/>
    <w:uiPriority w:val="1"/>
    <w:qFormat/>
    <w:rsid w:val="003F1CAF"/>
    <w:pPr>
      <w:spacing w:after="0" w:line="240" w:lineRule="auto"/>
      <w:ind w:left="851" w:right="851"/>
      <w:jc w:val="both"/>
    </w:pPr>
    <w:rPr>
      <w:rFonts w:ascii="Palatino Linotype" w:hAnsi="Palatino Linotyp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01DE"/>
    <w:rPr>
      <w:rFonts w:ascii="Times New Roman" w:hAnsi="Times New Roman"/>
      <w:b/>
      <w:cap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229"/>
    <w:rPr>
      <w:rFonts w:ascii="Arial Narrow" w:hAnsi="Arial Narrow"/>
      <w:sz w:val="19"/>
    </w:rPr>
  </w:style>
  <w:style w:type="paragraph" w:styleId="Footer">
    <w:name w:val="footer"/>
    <w:basedOn w:val="Normal"/>
    <w:link w:val="FooterChar"/>
    <w:uiPriority w:val="99"/>
    <w:unhideWhenUsed/>
    <w:rsid w:val="003E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229"/>
    <w:rPr>
      <w:rFonts w:ascii="Arial Narrow" w:hAnsi="Arial Narrow"/>
      <w:sz w:val="19"/>
    </w:rPr>
  </w:style>
  <w:style w:type="paragraph" w:customStyle="1" w:styleId="Letters">
    <w:name w:val="Letters"/>
    <w:basedOn w:val="Normal"/>
    <w:qFormat/>
    <w:rsid w:val="003E622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3E622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3E622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3E62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2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229"/>
    <w:rPr>
      <w:color w:val="800080"/>
      <w:u w:val="single"/>
    </w:rPr>
  </w:style>
  <w:style w:type="paragraph" w:customStyle="1" w:styleId="xl65">
    <w:name w:val="xl65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3E62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3E6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3E6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3E62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3E62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3E6229"/>
    <w:pPr>
      <w:spacing w:after="0" w:line="240" w:lineRule="auto"/>
      <w:jc w:val="center"/>
    </w:pPr>
    <w:rPr>
      <w:rFonts w:ascii="Arial Narrow" w:hAnsi="Arial Narrow"/>
      <w:sz w:val="19"/>
      <w:lang w:val="en-US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807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29"/>
    <w:pPr>
      <w:spacing w:after="0" w:line="240" w:lineRule="auto"/>
    </w:pPr>
    <w:rPr>
      <w:rFonts w:ascii="Arial Narrow" w:hAnsi="Arial Narrow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lock Quote"/>
    <w:uiPriority w:val="1"/>
    <w:qFormat/>
    <w:rsid w:val="003F1CAF"/>
    <w:pPr>
      <w:spacing w:after="0" w:line="240" w:lineRule="auto"/>
      <w:ind w:left="851" w:right="851"/>
      <w:jc w:val="both"/>
    </w:pPr>
    <w:rPr>
      <w:rFonts w:ascii="Palatino Linotype" w:hAnsi="Palatino Linotyp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01DE"/>
    <w:rPr>
      <w:rFonts w:ascii="Times New Roman" w:hAnsi="Times New Roman"/>
      <w:b/>
      <w:cap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229"/>
    <w:rPr>
      <w:rFonts w:ascii="Arial Narrow" w:hAnsi="Arial Narrow"/>
      <w:sz w:val="19"/>
    </w:rPr>
  </w:style>
  <w:style w:type="paragraph" w:styleId="Footer">
    <w:name w:val="footer"/>
    <w:basedOn w:val="Normal"/>
    <w:link w:val="FooterChar"/>
    <w:uiPriority w:val="99"/>
    <w:unhideWhenUsed/>
    <w:rsid w:val="003E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229"/>
    <w:rPr>
      <w:rFonts w:ascii="Arial Narrow" w:hAnsi="Arial Narrow"/>
      <w:sz w:val="19"/>
    </w:rPr>
  </w:style>
  <w:style w:type="paragraph" w:customStyle="1" w:styleId="Letters">
    <w:name w:val="Letters"/>
    <w:basedOn w:val="Normal"/>
    <w:qFormat/>
    <w:rsid w:val="003E622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3E622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3E622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3E62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2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229"/>
    <w:rPr>
      <w:color w:val="800080"/>
      <w:u w:val="single"/>
    </w:rPr>
  </w:style>
  <w:style w:type="paragraph" w:customStyle="1" w:styleId="xl65">
    <w:name w:val="xl65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3E62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3E6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3E62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3E6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3E62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3E6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3E62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3E62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3E62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3E62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3E62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3E62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3E62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3E6229"/>
    <w:pPr>
      <w:spacing w:after="0" w:line="240" w:lineRule="auto"/>
      <w:jc w:val="center"/>
    </w:pPr>
    <w:rPr>
      <w:rFonts w:ascii="Arial Narrow" w:hAnsi="Arial Narrow"/>
      <w:sz w:val="19"/>
      <w:lang w:val="en-US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8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5404123967384893F86CC87E7B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7A85-29AE-B64C-AA1F-712FB6273FF4}"/>
      </w:docPartPr>
      <w:docPartBody>
        <w:p w:rsidR="00C613BE" w:rsidRDefault="00C613BE" w:rsidP="00C613BE">
          <w:pPr>
            <w:pStyle w:val="345404123967384893F86CC87E7BDD1F"/>
          </w:pPr>
          <w:r w:rsidRPr="00E96B6B">
            <w:rPr>
              <w:rStyle w:val="PlaceholderText"/>
              <w:shd w:val="clear" w:color="auto" w:fill="BFBFBF" w:themeFill="background1" w:themeFillShade="BF"/>
            </w:rPr>
            <w:t xml:space="preserve">    </w:t>
          </w:r>
        </w:p>
      </w:docPartBody>
    </w:docPart>
    <w:docPart>
      <w:docPartPr>
        <w:name w:val="FA2017C887F3B647BA9686B2A6272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686B-B96E-F741-8903-B628079657A8}"/>
      </w:docPartPr>
      <w:docPartBody>
        <w:p w:rsidR="00C613BE" w:rsidRDefault="00C613BE" w:rsidP="00C613BE">
          <w:pPr>
            <w:pStyle w:val="FA2017C887F3B647BA9686B2A6272FC7"/>
          </w:pPr>
          <w:r w:rsidRPr="00E44856">
            <w:rPr>
              <w:rStyle w:val="PlaceholderText"/>
            </w:rPr>
            <w:t>Click here to enter text.</w:t>
          </w:r>
        </w:p>
      </w:docPartBody>
    </w:docPart>
    <w:docPart>
      <w:docPartPr>
        <w:name w:val="A09BDA0A67A8744E9AA6153AD09D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619A-DD64-4740-BAFF-C9268B252DDD}"/>
      </w:docPartPr>
      <w:docPartBody>
        <w:p w:rsidR="00C613BE" w:rsidRDefault="00C613BE" w:rsidP="00C613BE">
          <w:pPr>
            <w:pStyle w:val="A09BDA0A67A8744E9AA6153AD09D54DA"/>
          </w:pPr>
          <w:r w:rsidRPr="00E96B6B">
            <w:rPr>
              <w:rStyle w:val="PlaceholderText"/>
              <w:shd w:val="clear" w:color="auto" w:fill="BFBFBF" w:themeFill="background1" w:themeFillShade="BF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BE"/>
    <w:rsid w:val="00884C95"/>
    <w:rsid w:val="00C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EDC7058424DD4F90049FE367CDCD44">
    <w:name w:val="D0EDC7058424DD4F90049FE367CDCD44"/>
    <w:rsid w:val="00C613BE"/>
  </w:style>
  <w:style w:type="paragraph" w:customStyle="1" w:styleId="02DE0A879CB7C048BF21A9579C4BBA2B">
    <w:name w:val="02DE0A879CB7C048BF21A9579C4BBA2B"/>
    <w:rsid w:val="00C613BE"/>
  </w:style>
  <w:style w:type="paragraph" w:customStyle="1" w:styleId="FE5808E4788C7947B7ADAB2A9BB2FD4A">
    <w:name w:val="FE5808E4788C7947B7ADAB2A9BB2FD4A"/>
    <w:rsid w:val="00C613BE"/>
  </w:style>
  <w:style w:type="paragraph" w:customStyle="1" w:styleId="3174FFE392291142BDCE55547828AE6D">
    <w:name w:val="3174FFE392291142BDCE55547828AE6D"/>
    <w:rsid w:val="00C613BE"/>
  </w:style>
  <w:style w:type="paragraph" w:customStyle="1" w:styleId="ABAC59A133F4C045AA7857BB72D372B2">
    <w:name w:val="ABAC59A133F4C045AA7857BB72D372B2"/>
    <w:rsid w:val="00C613BE"/>
  </w:style>
  <w:style w:type="paragraph" w:customStyle="1" w:styleId="E32D77D5D6CB154C87A5BB01A61C7531">
    <w:name w:val="E32D77D5D6CB154C87A5BB01A61C7531"/>
    <w:rsid w:val="00C613BE"/>
  </w:style>
  <w:style w:type="character" w:styleId="PlaceholderText">
    <w:name w:val="Placeholder Text"/>
    <w:basedOn w:val="DefaultParagraphFont"/>
    <w:uiPriority w:val="99"/>
    <w:semiHidden/>
    <w:rsid w:val="00C613BE"/>
    <w:rPr>
      <w:color w:val="808080"/>
    </w:rPr>
  </w:style>
  <w:style w:type="paragraph" w:customStyle="1" w:styleId="345404123967384893F86CC87E7BDD1F">
    <w:name w:val="345404123967384893F86CC87E7BDD1F"/>
    <w:rsid w:val="00C613BE"/>
  </w:style>
  <w:style w:type="paragraph" w:customStyle="1" w:styleId="FA2017C887F3B647BA9686B2A6272FC7">
    <w:name w:val="FA2017C887F3B647BA9686B2A6272FC7"/>
    <w:rsid w:val="00C613BE"/>
  </w:style>
  <w:style w:type="paragraph" w:customStyle="1" w:styleId="A09BDA0A67A8744E9AA6153AD09D54DA">
    <w:name w:val="A09BDA0A67A8744E9AA6153AD09D54DA"/>
    <w:rsid w:val="00C613B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EDC7058424DD4F90049FE367CDCD44">
    <w:name w:val="D0EDC7058424DD4F90049FE367CDCD44"/>
    <w:rsid w:val="00C613BE"/>
  </w:style>
  <w:style w:type="paragraph" w:customStyle="1" w:styleId="02DE0A879CB7C048BF21A9579C4BBA2B">
    <w:name w:val="02DE0A879CB7C048BF21A9579C4BBA2B"/>
    <w:rsid w:val="00C613BE"/>
  </w:style>
  <w:style w:type="paragraph" w:customStyle="1" w:styleId="FE5808E4788C7947B7ADAB2A9BB2FD4A">
    <w:name w:val="FE5808E4788C7947B7ADAB2A9BB2FD4A"/>
    <w:rsid w:val="00C613BE"/>
  </w:style>
  <w:style w:type="paragraph" w:customStyle="1" w:styleId="3174FFE392291142BDCE55547828AE6D">
    <w:name w:val="3174FFE392291142BDCE55547828AE6D"/>
    <w:rsid w:val="00C613BE"/>
  </w:style>
  <w:style w:type="paragraph" w:customStyle="1" w:styleId="ABAC59A133F4C045AA7857BB72D372B2">
    <w:name w:val="ABAC59A133F4C045AA7857BB72D372B2"/>
    <w:rsid w:val="00C613BE"/>
  </w:style>
  <w:style w:type="paragraph" w:customStyle="1" w:styleId="E32D77D5D6CB154C87A5BB01A61C7531">
    <w:name w:val="E32D77D5D6CB154C87A5BB01A61C7531"/>
    <w:rsid w:val="00C613BE"/>
  </w:style>
  <w:style w:type="character" w:styleId="PlaceholderText">
    <w:name w:val="Placeholder Text"/>
    <w:basedOn w:val="DefaultParagraphFont"/>
    <w:uiPriority w:val="99"/>
    <w:semiHidden/>
    <w:rsid w:val="00C613BE"/>
    <w:rPr>
      <w:color w:val="808080"/>
    </w:rPr>
  </w:style>
  <w:style w:type="paragraph" w:customStyle="1" w:styleId="345404123967384893F86CC87E7BDD1F">
    <w:name w:val="345404123967384893F86CC87E7BDD1F"/>
    <w:rsid w:val="00C613BE"/>
  </w:style>
  <w:style w:type="paragraph" w:customStyle="1" w:styleId="FA2017C887F3B647BA9686B2A6272FC7">
    <w:name w:val="FA2017C887F3B647BA9686B2A6272FC7"/>
    <w:rsid w:val="00C613BE"/>
  </w:style>
  <w:style w:type="paragraph" w:customStyle="1" w:styleId="A09BDA0A67A8744E9AA6153AD09D54DA">
    <w:name w:val="A09BDA0A67A8744E9AA6153AD09D54DA"/>
    <w:rsid w:val="00C61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AD7E7-5215-1A4E-916C-7DC08FFE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32</Pages>
  <Words>22297</Words>
  <Characters>127098</Characters>
  <Application>Microsoft Macintosh Word</Application>
  <DocSecurity>0</DocSecurity>
  <Lines>1059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Beesley</dc:creator>
  <cp:lastModifiedBy>Wang Jinyan</cp:lastModifiedBy>
  <cp:revision>49</cp:revision>
  <dcterms:created xsi:type="dcterms:W3CDTF">2016-05-04T20:56:00Z</dcterms:created>
  <dcterms:modified xsi:type="dcterms:W3CDTF">2016-05-09T16:02:00Z</dcterms:modified>
</cp:coreProperties>
</file>